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815906" w:rsidTr="00EF2073">
        <w:trPr>
          <w:trHeight w:val="14936"/>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ind w:left="1260"/>
              <w:rPr>
                <w:sz w:val="36"/>
                <w:szCs w:val="36"/>
              </w:rPr>
            </w:pPr>
          </w:p>
          <w:p w:rsidR="00815906" w:rsidRDefault="00815906" w:rsidP="00EF2073">
            <w:pPr>
              <w:ind w:left="1260"/>
            </w:pPr>
          </w:p>
          <w:p w:rsidR="00815906" w:rsidRDefault="00815906" w:rsidP="00EF2073">
            <w:pPr>
              <w:ind w:left="1260"/>
            </w:pPr>
          </w:p>
          <w:p w:rsidR="00815906" w:rsidRDefault="00815906" w:rsidP="00EF2073">
            <w:pPr>
              <w:ind w:left="1260"/>
            </w:pPr>
          </w:p>
          <w:p w:rsidR="00815906" w:rsidRDefault="00815906" w:rsidP="00EF2073">
            <w:pPr>
              <w:rPr>
                <w:sz w:val="52"/>
                <w:szCs w:val="52"/>
              </w:rPr>
            </w:pP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правовых актов</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815906" w:rsidRDefault="00815906" w:rsidP="00EF2073">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815906" w:rsidRDefault="00815906" w:rsidP="00EF2073">
            <w:pPr>
              <w:spacing w:after="0" w:line="240" w:lineRule="auto"/>
              <w:jc w:val="center"/>
              <w:rPr>
                <w:rFonts w:ascii="Times New Roman" w:hAnsi="Times New Roman" w:cs="Times New Roman"/>
                <w:b/>
                <w:sz w:val="52"/>
                <w:szCs w:val="52"/>
              </w:rPr>
            </w:pPr>
          </w:p>
          <w:p w:rsidR="00815906" w:rsidRDefault="00815906" w:rsidP="00EF2073">
            <w:pPr>
              <w:jc w:val="cente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rPr>
                <w:rFonts w:ascii="Times New Roman" w:hAnsi="Times New Roman" w:cs="Times New Roman"/>
                <w:b/>
                <w:sz w:val="48"/>
                <w:szCs w:val="48"/>
              </w:rPr>
            </w:pPr>
          </w:p>
          <w:p w:rsidR="00815906" w:rsidRDefault="00815906" w:rsidP="00EF2073">
            <w:pPr>
              <w:jc w:val="center"/>
              <w:rPr>
                <w:rFonts w:ascii="Times New Roman" w:hAnsi="Times New Roman" w:cs="Times New Roman"/>
                <w:b/>
                <w:sz w:val="48"/>
                <w:szCs w:val="48"/>
              </w:rPr>
            </w:pPr>
            <w:r>
              <w:rPr>
                <w:rFonts w:ascii="Times New Roman" w:hAnsi="Times New Roman" w:cs="Times New Roman"/>
                <w:b/>
                <w:sz w:val="48"/>
                <w:szCs w:val="48"/>
              </w:rPr>
              <w:t>№ 1</w:t>
            </w:r>
            <w:r w:rsidR="00CA35F0">
              <w:rPr>
                <w:rFonts w:ascii="Times New Roman" w:hAnsi="Times New Roman" w:cs="Times New Roman"/>
                <w:b/>
                <w:sz w:val="48"/>
                <w:szCs w:val="48"/>
              </w:rPr>
              <w:t>1</w:t>
            </w:r>
          </w:p>
          <w:p w:rsidR="00815906" w:rsidRDefault="00815906" w:rsidP="00EF2073">
            <w:pPr>
              <w:jc w:val="center"/>
              <w:rPr>
                <w:rFonts w:ascii="Times New Roman" w:hAnsi="Times New Roman" w:cs="Times New Roman"/>
                <w:b/>
                <w:sz w:val="48"/>
                <w:szCs w:val="48"/>
              </w:rPr>
            </w:pPr>
            <w:r>
              <w:rPr>
                <w:rFonts w:ascii="Times New Roman" w:hAnsi="Times New Roman" w:cs="Times New Roman"/>
                <w:b/>
                <w:sz w:val="48"/>
                <w:szCs w:val="48"/>
              </w:rPr>
              <w:t>2014</w:t>
            </w:r>
          </w:p>
        </w:tc>
        <w:tc>
          <w:tcPr>
            <w:tcW w:w="9571" w:type="dxa"/>
            <w:tcBorders>
              <w:top w:val="nil"/>
              <w:left w:val="thickThinSmallGap" w:sz="24" w:space="0" w:color="auto"/>
              <w:bottom w:val="nil"/>
              <w:right w:val="single" w:sz="4" w:space="0" w:color="auto"/>
            </w:tcBorders>
          </w:tcPr>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p w:rsidR="00815906" w:rsidRDefault="00815906" w:rsidP="00EF2073"/>
        </w:tc>
      </w:tr>
    </w:tbl>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 w:rsidR="00815906" w:rsidRDefault="00815906" w:rsidP="00815906">
      <w:pPr>
        <w:spacing w:after="0" w:line="240" w:lineRule="auto"/>
      </w:pPr>
    </w:p>
    <w:p w:rsidR="00815906" w:rsidRDefault="00815906" w:rsidP="00815906">
      <w:pPr>
        <w:spacing w:after="0" w:line="240" w:lineRule="auto"/>
        <w:rPr>
          <w:rFonts w:ascii="Times New Roman" w:hAnsi="Times New Roman" w:cs="Times New Roman"/>
          <w:b/>
          <w:sz w:val="32"/>
          <w:szCs w:val="32"/>
        </w:rPr>
      </w:pP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ПЕРЕЧЕНЬ</w:t>
      </w: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нормативных правовых актов</w:t>
      </w:r>
    </w:p>
    <w:p w:rsidR="00815906" w:rsidRDefault="00815906" w:rsidP="002F5E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главы сельского поселения «Село Маяк» Нанайского муниципального района Хабаровского края,</w:t>
      </w:r>
    </w:p>
    <w:p w:rsidR="00815906" w:rsidRDefault="00815906" w:rsidP="002F5E4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принятых в </w:t>
      </w:r>
      <w:r w:rsidR="00CA35F0">
        <w:rPr>
          <w:rFonts w:ascii="Times New Roman" w:hAnsi="Times New Roman" w:cs="Times New Roman"/>
          <w:b/>
          <w:sz w:val="32"/>
          <w:szCs w:val="32"/>
        </w:rPr>
        <w:t>ноябре</w:t>
      </w:r>
      <w:r>
        <w:rPr>
          <w:rFonts w:ascii="Times New Roman" w:hAnsi="Times New Roman" w:cs="Times New Roman"/>
          <w:b/>
          <w:sz w:val="32"/>
          <w:szCs w:val="32"/>
        </w:rPr>
        <w:t xml:space="preserve"> 2014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815906" w:rsidTr="00EF2073">
        <w:trPr>
          <w:trHeight w:val="577"/>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815906" w:rsidRDefault="00815906" w:rsidP="00EF2073">
            <w:pP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p w:rsidR="00815906" w:rsidRDefault="00815906" w:rsidP="00EF2073">
            <w:pPr>
              <w:jc w:val="center"/>
              <w:rPr>
                <w:rFonts w:ascii="Times New Roman" w:hAnsi="Times New Roman" w:cs="Times New Roman"/>
              </w:rPr>
            </w:pPr>
            <w:r>
              <w:rPr>
                <w:rFonts w:ascii="Times New Roman" w:hAnsi="Times New Roman" w:cs="Times New Roman"/>
              </w:rPr>
              <w:t>Стр.</w:t>
            </w:r>
          </w:p>
        </w:tc>
      </w:tr>
      <w:tr w:rsidR="00815906" w:rsidTr="00EF2073">
        <w:trPr>
          <w:trHeight w:val="577"/>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jc w:val="center"/>
              <w:rPr>
                <w:rFonts w:ascii="Times New Roman" w:hAnsi="Times New Roman" w:cs="Times New Roman"/>
                <w:b/>
              </w:rPr>
            </w:pPr>
            <w:r>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r>
      <w:tr w:rsidR="0081590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815906" w:rsidRDefault="00CA35F0" w:rsidP="00815906">
            <w:pPr>
              <w:jc w:val="center"/>
              <w:rPr>
                <w:rFonts w:ascii="Times New Roman" w:hAnsi="Times New Roman" w:cs="Times New Roman"/>
                <w:sz w:val="24"/>
                <w:szCs w:val="24"/>
              </w:rPr>
            </w:pPr>
            <w:r>
              <w:rPr>
                <w:rFonts w:ascii="Times New Roman" w:hAnsi="Times New Roman" w:cs="Times New Roman"/>
                <w:sz w:val="24"/>
                <w:szCs w:val="24"/>
              </w:rPr>
              <w:t>20.11.2014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CA35F0" w:rsidP="00EF2073">
            <w:pPr>
              <w:jc w:val="center"/>
              <w:rPr>
                <w:rFonts w:ascii="Times New Roman" w:hAnsi="Times New Roman" w:cs="Times New Roman"/>
                <w:sz w:val="24"/>
                <w:szCs w:val="24"/>
              </w:rPr>
            </w:pPr>
            <w:r>
              <w:rPr>
                <w:rFonts w:ascii="Times New Roman" w:hAnsi="Times New Roman" w:cs="Times New Roman"/>
                <w:sz w:val="24"/>
                <w:szCs w:val="24"/>
              </w:rPr>
              <w:t>11</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CA35F0"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jc w:val="center"/>
              <w:rPr>
                <w:rFonts w:cs="Times New Roman"/>
              </w:rPr>
            </w:pPr>
          </w:p>
        </w:tc>
      </w:tr>
      <w:tr w:rsidR="0081590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815906" w:rsidRDefault="00CA35F0" w:rsidP="00CA35F0">
            <w:pPr>
              <w:jc w:val="center"/>
              <w:rPr>
                <w:rFonts w:ascii="Times New Roman" w:hAnsi="Times New Roman" w:cs="Times New Roman"/>
                <w:sz w:val="24"/>
                <w:szCs w:val="24"/>
              </w:rPr>
            </w:pPr>
            <w:r>
              <w:rPr>
                <w:rFonts w:ascii="Times New Roman" w:hAnsi="Times New Roman" w:cs="Times New Roman"/>
                <w:sz w:val="24"/>
                <w:szCs w:val="24"/>
              </w:rPr>
              <w:t>20.11.2014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CA35F0" w:rsidP="00EF2073">
            <w:pPr>
              <w:jc w:val="center"/>
              <w:rPr>
                <w:rFonts w:ascii="Times New Roman" w:hAnsi="Times New Roman" w:cs="Times New Roman"/>
                <w:sz w:val="24"/>
                <w:szCs w:val="24"/>
              </w:rPr>
            </w:pPr>
            <w:r>
              <w:rPr>
                <w:rFonts w:ascii="Times New Roman" w:hAnsi="Times New Roman" w:cs="Times New Roman"/>
                <w:sz w:val="24"/>
                <w:szCs w:val="24"/>
              </w:rPr>
              <w:t>12</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CA35F0"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 местных налогах и системе налогооблажения в виде единого налога на вмененный доход для отдельных видов деятельности на территории сельского поселения «Село Маяк» Нанайского муниципального района, утвержденное решением Совета депутатов от 28.06.2005 года № 34</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jc w:val="center"/>
              <w:rPr>
                <w:rFonts w:cs="Times New Roman"/>
              </w:rPr>
            </w:pPr>
          </w:p>
        </w:tc>
      </w:tr>
      <w:tr w:rsidR="0081590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815906" w:rsidRDefault="00CA35F0" w:rsidP="00815906">
            <w:pPr>
              <w:jc w:val="center"/>
              <w:rPr>
                <w:rFonts w:ascii="Times New Roman" w:hAnsi="Times New Roman" w:cs="Times New Roman"/>
                <w:sz w:val="24"/>
                <w:szCs w:val="24"/>
              </w:rPr>
            </w:pPr>
            <w:r>
              <w:rPr>
                <w:rFonts w:ascii="Times New Roman" w:hAnsi="Times New Roman" w:cs="Times New Roman"/>
                <w:sz w:val="24"/>
                <w:szCs w:val="24"/>
              </w:rPr>
              <w:t>20.11.2014</w:t>
            </w:r>
          </w:p>
        </w:tc>
        <w:tc>
          <w:tcPr>
            <w:tcW w:w="658" w:type="dxa"/>
            <w:tcBorders>
              <w:top w:val="single" w:sz="4" w:space="0" w:color="auto"/>
              <w:left w:val="single" w:sz="4" w:space="0" w:color="auto"/>
              <w:bottom w:val="single" w:sz="4" w:space="0" w:color="auto"/>
              <w:right w:val="single" w:sz="4" w:space="0" w:color="auto"/>
            </w:tcBorders>
            <w:hideMark/>
          </w:tcPr>
          <w:p w:rsidR="00815906" w:rsidRDefault="00085B6C" w:rsidP="00EF2073">
            <w:pPr>
              <w:jc w:val="center"/>
              <w:rPr>
                <w:rFonts w:ascii="Times New Roman" w:hAnsi="Times New Roman" w:cs="Times New Roman"/>
                <w:sz w:val="24"/>
                <w:szCs w:val="24"/>
              </w:rPr>
            </w:pPr>
            <w:r>
              <w:rPr>
                <w:rFonts w:ascii="Times New Roman" w:hAnsi="Times New Roman" w:cs="Times New Roman"/>
                <w:sz w:val="24"/>
                <w:szCs w:val="24"/>
              </w:rPr>
              <w:t>13</w:t>
            </w:r>
          </w:p>
        </w:tc>
        <w:tc>
          <w:tcPr>
            <w:tcW w:w="6241" w:type="dxa"/>
            <w:tcBorders>
              <w:top w:val="single" w:sz="4" w:space="0" w:color="auto"/>
              <w:left w:val="single" w:sz="4" w:space="0" w:color="auto"/>
              <w:bottom w:val="single" w:sz="4" w:space="0" w:color="auto"/>
              <w:right w:val="single" w:sz="4" w:space="0" w:color="auto"/>
            </w:tcBorders>
            <w:hideMark/>
          </w:tcPr>
          <w:p w:rsidR="00815906" w:rsidRDefault="00085B6C"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 проекте решения Совета депутатов «О бюджете сельского поселения «Село Маяк» Нанайского муниципального района Хабаровского края на 2015 год и плановый период на 2016-2017 годы (первое чтение)</w:t>
            </w:r>
          </w:p>
        </w:tc>
        <w:tc>
          <w:tcPr>
            <w:tcW w:w="994"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jc w:val="center"/>
              <w:rPr>
                <w:rFonts w:cs="Times New Roman"/>
              </w:rPr>
            </w:pPr>
          </w:p>
        </w:tc>
      </w:tr>
      <w:tr w:rsidR="00085B6C"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085B6C" w:rsidRDefault="00085B6C" w:rsidP="00815906">
            <w:pPr>
              <w:jc w:val="center"/>
              <w:rPr>
                <w:rFonts w:ascii="Times New Roman" w:hAnsi="Times New Roman" w:cs="Times New Roman"/>
                <w:sz w:val="24"/>
                <w:szCs w:val="24"/>
              </w:rPr>
            </w:pPr>
            <w:r>
              <w:rPr>
                <w:rFonts w:ascii="Times New Roman" w:hAnsi="Times New Roman" w:cs="Times New Roman"/>
                <w:sz w:val="24"/>
                <w:szCs w:val="24"/>
              </w:rPr>
              <w:t>20.11.2014</w:t>
            </w:r>
          </w:p>
        </w:tc>
        <w:tc>
          <w:tcPr>
            <w:tcW w:w="658" w:type="dxa"/>
            <w:tcBorders>
              <w:top w:val="single" w:sz="4" w:space="0" w:color="auto"/>
              <w:left w:val="single" w:sz="4" w:space="0" w:color="auto"/>
              <w:bottom w:val="single" w:sz="4" w:space="0" w:color="auto"/>
              <w:right w:val="single" w:sz="4" w:space="0" w:color="auto"/>
            </w:tcBorders>
            <w:hideMark/>
          </w:tcPr>
          <w:p w:rsidR="00085B6C" w:rsidRDefault="00085B6C" w:rsidP="00EF2073">
            <w:pPr>
              <w:jc w:val="center"/>
              <w:rPr>
                <w:rFonts w:ascii="Times New Roman" w:hAnsi="Times New Roman" w:cs="Times New Roman"/>
                <w:sz w:val="24"/>
                <w:szCs w:val="24"/>
              </w:rPr>
            </w:pPr>
            <w:r>
              <w:rPr>
                <w:rFonts w:ascii="Times New Roman" w:hAnsi="Times New Roman" w:cs="Times New Roman"/>
                <w:sz w:val="24"/>
                <w:szCs w:val="24"/>
              </w:rPr>
              <w:t>14</w:t>
            </w:r>
          </w:p>
        </w:tc>
        <w:tc>
          <w:tcPr>
            <w:tcW w:w="6241" w:type="dxa"/>
            <w:tcBorders>
              <w:top w:val="single" w:sz="4" w:space="0" w:color="auto"/>
              <w:left w:val="single" w:sz="4" w:space="0" w:color="auto"/>
              <w:bottom w:val="single" w:sz="4" w:space="0" w:color="auto"/>
              <w:right w:val="single" w:sz="4" w:space="0" w:color="auto"/>
            </w:tcBorders>
            <w:hideMark/>
          </w:tcPr>
          <w:p w:rsidR="00085B6C" w:rsidRDefault="00085B6C"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Положения о территориальном общественном самоуправлении в сельском поселении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085B6C" w:rsidRDefault="00085B6C" w:rsidP="00EF2073">
            <w:pPr>
              <w:spacing w:after="0"/>
              <w:jc w:val="center"/>
              <w:rPr>
                <w:rFonts w:cs="Times New Roman"/>
              </w:rPr>
            </w:pPr>
          </w:p>
        </w:tc>
      </w:tr>
      <w:tr w:rsidR="00085B6C"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085B6C" w:rsidRDefault="005911AA" w:rsidP="00815906">
            <w:pPr>
              <w:jc w:val="center"/>
              <w:rPr>
                <w:rFonts w:ascii="Times New Roman" w:hAnsi="Times New Roman" w:cs="Times New Roman"/>
                <w:sz w:val="24"/>
                <w:szCs w:val="24"/>
              </w:rPr>
            </w:pPr>
            <w:r>
              <w:rPr>
                <w:rFonts w:ascii="Times New Roman" w:hAnsi="Times New Roman" w:cs="Times New Roman"/>
                <w:sz w:val="24"/>
                <w:szCs w:val="24"/>
              </w:rPr>
              <w:t>20.11.2014</w:t>
            </w:r>
          </w:p>
        </w:tc>
        <w:tc>
          <w:tcPr>
            <w:tcW w:w="658" w:type="dxa"/>
            <w:tcBorders>
              <w:top w:val="single" w:sz="4" w:space="0" w:color="auto"/>
              <w:left w:val="single" w:sz="4" w:space="0" w:color="auto"/>
              <w:bottom w:val="single" w:sz="4" w:space="0" w:color="auto"/>
              <w:right w:val="single" w:sz="4" w:space="0" w:color="auto"/>
            </w:tcBorders>
            <w:hideMark/>
          </w:tcPr>
          <w:p w:rsidR="00085B6C" w:rsidRDefault="005911AA" w:rsidP="00EF2073">
            <w:pPr>
              <w:jc w:val="center"/>
              <w:rPr>
                <w:rFonts w:ascii="Times New Roman" w:hAnsi="Times New Roman" w:cs="Times New Roman"/>
                <w:sz w:val="24"/>
                <w:szCs w:val="24"/>
              </w:rPr>
            </w:pPr>
            <w:r>
              <w:rPr>
                <w:rFonts w:ascii="Times New Roman" w:hAnsi="Times New Roman" w:cs="Times New Roman"/>
                <w:sz w:val="24"/>
                <w:szCs w:val="24"/>
              </w:rPr>
              <w:t>15</w:t>
            </w:r>
          </w:p>
        </w:tc>
        <w:tc>
          <w:tcPr>
            <w:tcW w:w="6241" w:type="dxa"/>
            <w:tcBorders>
              <w:top w:val="single" w:sz="4" w:space="0" w:color="auto"/>
              <w:left w:val="single" w:sz="4" w:space="0" w:color="auto"/>
              <w:bottom w:val="single" w:sz="4" w:space="0" w:color="auto"/>
              <w:right w:val="single" w:sz="4" w:space="0" w:color="auto"/>
            </w:tcBorders>
            <w:hideMark/>
          </w:tcPr>
          <w:p w:rsidR="00085B6C" w:rsidRDefault="00974714"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публичных слушаниях в сельском поселении «Село </w:t>
            </w:r>
            <w:r w:rsidR="007671E6">
              <w:rPr>
                <w:rFonts w:ascii="Times New Roman" w:hAnsi="Times New Roman" w:cs="Times New Roman"/>
                <w:sz w:val="24"/>
                <w:szCs w:val="24"/>
              </w:rPr>
              <w:t>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085B6C" w:rsidRDefault="00085B6C" w:rsidP="00EF2073">
            <w:pPr>
              <w:spacing w:after="0"/>
              <w:jc w:val="center"/>
              <w:rPr>
                <w:rFonts w:cs="Times New Roman"/>
              </w:rPr>
            </w:pPr>
          </w:p>
        </w:tc>
      </w:tr>
      <w:tr w:rsidR="007671E6" w:rsidTr="00EF2073">
        <w:trPr>
          <w:trHeight w:val="166"/>
        </w:trPr>
        <w:tc>
          <w:tcPr>
            <w:tcW w:w="1481" w:type="dxa"/>
            <w:tcBorders>
              <w:top w:val="single" w:sz="4" w:space="0" w:color="auto"/>
              <w:left w:val="single" w:sz="4" w:space="0" w:color="auto"/>
              <w:bottom w:val="single" w:sz="4" w:space="0" w:color="auto"/>
              <w:right w:val="single" w:sz="4" w:space="0" w:color="auto"/>
            </w:tcBorders>
            <w:hideMark/>
          </w:tcPr>
          <w:p w:rsidR="007671E6" w:rsidRDefault="007671E6" w:rsidP="00815906">
            <w:pPr>
              <w:jc w:val="center"/>
              <w:rPr>
                <w:rFonts w:ascii="Times New Roman" w:hAnsi="Times New Roman" w:cs="Times New Roman"/>
                <w:sz w:val="24"/>
                <w:szCs w:val="24"/>
              </w:rPr>
            </w:pPr>
            <w:r>
              <w:rPr>
                <w:rFonts w:ascii="Times New Roman" w:hAnsi="Times New Roman" w:cs="Times New Roman"/>
                <w:sz w:val="24"/>
                <w:szCs w:val="24"/>
              </w:rPr>
              <w:t>20.11.2014</w:t>
            </w:r>
          </w:p>
        </w:tc>
        <w:tc>
          <w:tcPr>
            <w:tcW w:w="658" w:type="dxa"/>
            <w:tcBorders>
              <w:top w:val="single" w:sz="4" w:space="0" w:color="auto"/>
              <w:left w:val="single" w:sz="4" w:space="0" w:color="auto"/>
              <w:bottom w:val="single" w:sz="4" w:space="0" w:color="auto"/>
              <w:right w:val="single" w:sz="4" w:space="0" w:color="auto"/>
            </w:tcBorders>
            <w:hideMark/>
          </w:tcPr>
          <w:p w:rsidR="007671E6" w:rsidRDefault="007671E6" w:rsidP="00EF2073">
            <w:pPr>
              <w:jc w:val="center"/>
              <w:rPr>
                <w:rFonts w:ascii="Times New Roman" w:hAnsi="Times New Roman" w:cs="Times New Roman"/>
                <w:sz w:val="24"/>
                <w:szCs w:val="24"/>
              </w:rPr>
            </w:pPr>
            <w:r>
              <w:rPr>
                <w:rFonts w:ascii="Times New Roman" w:hAnsi="Times New Roman" w:cs="Times New Roman"/>
                <w:sz w:val="24"/>
                <w:szCs w:val="24"/>
              </w:rPr>
              <w:t>16</w:t>
            </w:r>
          </w:p>
        </w:tc>
        <w:tc>
          <w:tcPr>
            <w:tcW w:w="6241" w:type="dxa"/>
            <w:tcBorders>
              <w:top w:val="single" w:sz="4" w:space="0" w:color="auto"/>
              <w:left w:val="single" w:sz="4" w:space="0" w:color="auto"/>
              <w:bottom w:val="single" w:sz="4" w:space="0" w:color="auto"/>
              <w:right w:val="single" w:sz="4" w:space="0" w:color="auto"/>
            </w:tcBorders>
            <w:hideMark/>
          </w:tcPr>
          <w:p w:rsidR="007671E6" w:rsidRDefault="007671E6" w:rsidP="00EF2073">
            <w:pPr>
              <w:spacing w:after="0" w:line="240" w:lineRule="auto"/>
              <w:rPr>
                <w:rFonts w:ascii="Times New Roman" w:hAnsi="Times New Roman" w:cs="Times New Roman"/>
                <w:sz w:val="24"/>
                <w:szCs w:val="24"/>
              </w:rPr>
            </w:pPr>
            <w:r>
              <w:rPr>
                <w:rFonts w:ascii="Times New Roman" w:hAnsi="Times New Roman" w:cs="Times New Roman"/>
                <w:sz w:val="24"/>
                <w:szCs w:val="24"/>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2015 год и плановый период 2016 и 2017 годов.</w:t>
            </w:r>
          </w:p>
        </w:tc>
        <w:tc>
          <w:tcPr>
            <w:tcW w:w="994" w:type="dxa"/>
            <w:tcBorders>
              <w:top w:val="single" w:sz="4" w:space="0" w:color="auto"/>
              <w:left w:val="single" w:sz="4" w:space="0" w:color="auto"/>
              <w:bottom w:val="single" w:sz="4" w:space="0" w:color="auto"/>
              <w:right w:val="single" w:sz="4" w:space="0" w:color="auto"/>
            </w:tcBorders>
            <w:hideMark/>
          </w:tcPr>
          <w:p w:rsidR="007671E6" w:rsidRDefault="007671E6" w:rsidP="00EF2073">
            <w:pPr>
              <w:spacing w:after="0"/>
              <w:jc w:val="center"/>
              <w:rPr>
                <w:rFonts w:cs="Times New Roman"/>
              </w:rPr>
            </w:pPr>
          </w:p>
        </w:tc>
      </w:tr>
      <w:tr w:rsidR="00815906" w:rsidTr="00EF2073">
        <w:trPr>
          <w:trHeight w:val="131"/>
        </w:trPr>
        <w:tc>
          <w:tcPr>
            <w:tcW w:w="1481"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815906" w:rsidRDefault="00815906" w:rsidP="00EF2073">
            <w:pPr>
              <w:spacing w:after="0" w:line="240" w:lineRule="auto"/>
              <w:jc w:val="center"/>
              <w:rPr>
                <w:rFonts w:ascii="Times New Roman" w:hAnsi="Times New Roman" w:cs="Times New Roman"/>
                <w:b/>
                <w:sz w:val="24"/>
                <w:szCs w:val="24"/>
              </w:rPr>
            </w:pPr>
          </w:p>
        </w:tc>
        <w:tc>
          <w:tcPr>
            <w:tcW w:w="994" w:type="dxa"/>
            <w:tcBorders>
              <w:top w:val="single" w:sz="4" w:space="0" w:color="auto"/>
              <w:left w:val="single" w:sz="4" w:space="0" w:color="auto"/>
              <w:bottom w:val="single" w:sz="4" w:space="0" w:color="auto"/>
              <w:right w:val="single" w:sz="4" w:space="0" w:color="auto"/>
            </w:tcBorders>
          </w:tcPr>
          <w:p w:rsidR="00815906" w:rsidRDefault="00815906" w:rsidP="00EF2073">
            <w:pPr>
              <w:jc w:val="center"/>
              <w:rPr>
                <w:rFonts w:ascii="Times New Roman" w:hAnsi="Times New Roman" w:cs="Times New Roman"/>
              </w:rPr>
            </w:pPr>
          </w:p>
        </w:tc>
      </w:tr>
    </w:tbl>
    <w:p w:rsidR="003D21A4" w:rsidRDefault="003D21A4"/>
    <w:p w:rsidR="003D21A4" w:rsidRDefault="003D21A4"/>
    <w:p w:rsidR="003D21A4" w:rsidRDefault="003D21A4" w:rsidP="003D21A4">
      <w:pPr>
        <w:rPr>
          <w:rFonts w:ascii="Times New Roman" w:hAnsi="Times New Roman"/>
        </w:rPr>
      </w:pPr>
    </w:p>
    <w:p w:rsidR="00797341" w:rsidRDefault="00797341" w:rsidP="003D21A4">
      <w:pPr>
        <w:rPr>
          <w:rFonts w:ascii="Times New Roman" w:hAnsi="Times New Roman"/>
        </w:rPr>
      </w:pPr>
    </w:p>
    <w:p w:rsidR="00797341" w:rsidRDefault="00797341" w:rsidP="003D21A4">
      <w:pPr>
        <w:rPr>
          <w:rFonts w:ascii="Times New Roman" w:hAnsi="Times New Roman"/>
        </w:rPr>
      </w:pPr>
    </w:p>
    <w:p w:rsidR="007671E6" w:rsidRDefault="007671E6" w:rsidP="003D21A4">
      <w:pPr>
        <w:rPr>
          <w:rFonts w:ascii="Times New Roman" w:hAnsi="Times New Roman"/>
        </w:rPr>
      </w:pPr>
    </w:p>
    <w:p w:rsidR="007671E6" w:rsidRDefault="007671E6" w:rsidP="003D21A4">
      <w:pPr>
        <w:rPr>
          <w:rFonts w:ascii="Times New Roman" w:hAnsi="Times New Roman"/>
        </w:rPr>
      </w:pPr>
    </w:p>
    <w:p w:rsidR="003D21A4" w:rsidRDefault="003D21A4" w:rsidP="003D21A4">
      <w:pPr>
        <w:spacing w:after="0" w:line="240" w:lineRule="auto"/>
        <w:jc w:val="center"/>
        <w:rPr>
          <w:sz w:val="26"/>
          <w:szCs w:val="26"/>
          <w:rtl/>
        </w:rPr>
      </w:pPr>
      <w:r w:rsidRPr="00A76C1F">
        <w:rPr>
          <w:sz w:val="26"/>
          <w:szCs w:val="26"/>
          <w:rtl/>
        </w:rPr>
        <w:lastRenderedPageBreak/>
        <w:t>٭   ٭   ٭</w:t>
      </w:r>
    </w:p>
    <w:p w:rsidR="003D21A4" w:rsidRPr="00F448D0" w:rsidRDefault="003D21A4" w:rsidP="003D21A4">
      <w:pPr>
        <w:spacing w:after="0" w:line="240" w:lineRule="auto"/>
        <w:jc w:val="center"/>
        <w:rPr>
          <w:sz w:val="26"/>
          <w:szCs w:val="26"/>
        </w:rPr>
      </w:pPr>
    </w:p>
    <w:p w:rsidR="003D21A4" w:rsidRPr="00F448D0" w:rsidRDefault="003D21A4" w:rsidP="003D21A4">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2F5E42" w:rsidRPr="007643BE" w:rsidRDefault="007671E6" w:rsidP="002F5E42">
      <w:pPr>
        <w:pStyle w:val="a9"/>
        <w:jc w:val="both"/>
        <w:rPr>
          <w:b w:val="0"/>
          <w:sz w:val="24"/>
          <w:szCs w:val="24"/>
        </w:rPr>
      </w:pPr>
      <w:r w:rsidRPr="007643BE">
        <w:rPr>
          <w:b w:val="0"/>
          <w:sz w:val="24"/>
          <w:szCs w:val="24"/>
        </w:rPr>
        <w:t>20</w:t>
      </w:r>
      <w:r w:rsidR="002F5E42" w:rsidRPr="007643BE">
        <w:rPr>
          <w:b w:val="0"/>
          <w:sz w:val="24"/>
          <w:szCs w:val="24"/>
        </w:rPr>
        <w:t>.1</w:t>
      </w:r>
      <w:r w:rsidRPr="007643BE">
        <w:rPr>
          <w:b w:val="0"/>
          <w:sz w:val="24"/>
          <w:szCs w:val="24"/>
        </w:rPr>
        <w:t>1</w:t>
      </w:r>
      <w:r w:rsidR="002F5E42" w:rsidRPr="007643BE">
        <w:rPr>
          <w:b w:val="0"/>
          <w:sz w:val="24"/>
          <w:szCs w:val="24"/>
        </w:rPr>
        <w:t>.2014</w:t>
      </w:r>
      <w:r w:rsidR="002F5E42" w:rsidRPr="007643BE">
        <w:rPr>
          <w:b w:val="0"/>
          <w:sz w:val="24"/>
          <w:szCs w:val="24"/>
        </w:rPr>
        <w:tab/>
      </w:r>
      <w:r w:rsidR="002F5E42"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593BB1" w:rsidRPr="007643BE">
        <w:rPr>
          <w:b w:val="0"/>
          <w:sz w:val="24"/>
          <w:szCs w:val="24"/>
        </w:rPr>
        <w:tab/>
      </w:r>
      <w:r w:rsidR="002F5E42" w:rsidRPr="007643BE">
        <w:rPr>
          <w:b w:val="0"/>
          <w:sz w:val="24"/>
          <w:szCs w:val="24"/>
        </w:rPr>
        <w:t xml:space="preserve">№ </w:t>
      </w:r>
      <w:r w:rsidRPr="007643BE">
        <w:rPr>
          <w:b w:val="0"/>
          <w:sz w:val="24"/>
          <w:szCs w:val="24"/>
        </w:rPr>
        <w:t>11</w:t>
      </w:r>
    </w:p>
    <w:p w:rsidR="007643BE" w:rsidRPr="007643BE" w:rsidRDefault="007643BE" w:rsidP="007643BE">
      <w:pPr>
        <w:spacing w:after="0" w:line="240" w:lineRule="auto"/>
        <w:jc w:val="center"/>
        <w:rPr>
          <w:rFonts w:ascii="Times New Roman" w:hAnsi="Times New Roman"/>
          <w:sz w:val="24"/>
          <w:szCs w:val="24"/>
        </w:rPr>
      </w:pPr>
      <w:r w:rsidRPr="007643BE">
        <w:rPr>
          <w:rFonts w:ascii="Times New Roman" w:hAnsi="Times New Roman"/>
          <w:sz w:val="24"/>
          <w:szCs w:val="24"/>
        </w:rPr>
        <w:t>с. Маяк</w:t>
      </w:r>
    </w:p>
    <w:p w:rsidR="007643BE" w:rsidRPr="007643BE" w:rsidRDefault="007643BE" w:rsidP="007643BE">
      <w:pPr>
        <w:spacing w:after="0" w:line="240" w:lineRule="auto"/>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r w:rsidRPr="007643BE">
        <w:rPr>
          <w:rFonts w:ascii="Times New Roman" w:hAnsi="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7643BE" w:rsidRPr="007643BE" w:rsidRDefault="007643BE" w:rsidP="007643BE">
      <w:pPr>
        <w:spacing w:after="0" w:line="240" w:lineRule="auto"/>
        <w:ind w:firstLine="720"/>
        <w:jc w:val="both"/>
        <w:rPr>
          <w:rFonts w:ascii="Times New Roman" w:hAnsi="Times New Roman"/>
          <w:sz w:val="24"/>
          <w:szCs w:val="24"/>
        </w:rPr>
      </w:pPr>
    </w:p>
    <w:p w:rsidR="007643BE" w:rsidRPr="007643BE" w:rsidRDefault="007643BE" w:rsidP="007643BE">
      <w:pPr>
        <w:spacing w:after="0" w:line="240" w:lineRule="auto"/>
        <w:ind w:firstLine="709"/>
        <w:jc w:val="both"/>
        <w:rPr>
          <w:rFonts w:ascii="Times New Roman" w:hAnsi="Times New Roman"/>
          <w:sz w:val="24"/>
          <w:szCs w:val="24"/>
        </w:rPr>
      </w:pPr>
      <w:r w:rsidRPr="007643BE">
        <w:rPr>
          <w:rFonts w:ascii="Times New Roman" w:hAnsi="Times New Roman"/>
          <w:sz w:val="24"/>
          <w:szCs w:val="24"/>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7643BE" w:rsidRPr="007643BE" w:rsidRDefault="007643BE" w:rsidP="007643BE">
      <w:pPr>
        <w:spacing w:after="0" w:line="240" w:lineRule="auto"/>
        <w:jc w:val="both"/>
        <w:rPr>
          <w:rFonts w:ascii="Times New Roman" w:hAnsi="Times New Roman"/>
          <w:sz w:val="24"/>
          <w:szCs w:val="24"/>
        </w:rPr>
      </w:pPr>
      <w:r w:rsidRPr="007643BE">
        <w:rPr>
          <w:rFonts w:ascii="Times New Roman" w:hAnsi="Times New Roman"/>
          <w:sz w:val="24"/>
          <w:szCs w:val="24"/>
        </w:rPr>
        <w:t>РЕШИЛ:</w:t>
      </w:r>
    </w:p>
    <w:p w:rsidR="007643BE" w:rsidRPr="007643BE" w:rsidRDefault="007643BE" w:rsidP="007643BE">
      <w:pPr>
        <w:spacing w:after="0" w:line="240" w:lineRule="auto"/>
        <w:ind w:firstLine="709"/>
        <w:jc w:val="both"/>
        <w:rPr>
          <w:rFonts w:ascii="Times New Roman" w:hAnsi="Times New Roman"/>
          <w:sz w:val="24"/>
          <w:szCs w:val="24"/>
        </w:rPr>
      </w:pPr>
      <w:r w:rsidRPr="007643BE">
        <w:rPr>
          <w:rFonts w:ascii="Times New Roman" w:hAnsi="Times New Roman"/>
          <w:sz w:val="24"/>
          <w:szCs w:val="24"/>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7643BE" w:rsidRPr="007643BE" w:rsidRDefault="007643BE" w:rsidP="007643BE">
      <w:pPr>
        <w:spacing w:after="0" w:line="240" w:lineRule="auto"/>
        <w:ind w:firstLine="720"/>
        <w:jc w:val="both"/>
        <w:rPr>
          <w:rFonts w:ascii="Times New Roman" w:hAnsi="Times New Roman"/>
          <w:sz w:val="24"/>
          <w:szCs w:val="24"/>
        </w:rPr>
      </w:pPr>
      <w:r w:rsidRPr="007643BE">
        <w:rPr>
          <w:rFonts w:ascii="Times New Roman" w:hAnsi="Times New Roman"/>
          <w:sz w:val="24"/>
          <w:szCs w:val="24"/>
        </w:rPr>
        <w:t xml:space="preserve"> 2. Опубликовать настоящее решение в Сборнике муниципальных правовых актов сельского поселения «Село Маяк» Нанайского муниципального района Хабаровского края.</w:t>
      </w:r>
    </w:p>
    <w:p w:rsidR="007643BE" w:rsidRPr="007643BE" w:rsidRDefault="007643BE" w:rsidP="007643BE">
      <w:pPr>
        <w:spacing w:after="0" w:line="240" w:lineRule="auto"/>
        <w:ind w:firstLine="720"/>
        <w:jc w:val="both"/>
        <w:rPr>
          <w:rFonts w:ascii="Times New Roman" w:hAnsi="Times New Roman"/>
          <w:sz w:val="24"/>
          <w:szCs w:val="24"/>
        </w:rPr>
      </w:pPr>
      <w:r w:rsidRPr="007643BE">
        <w:rPr>
          <w:rFonts w:ascii="Times New Roman" w:hAnsi="Times New Roman"/>
          <w:sz w:val="24"/>
          <w:szCs w:val="24"/>
        </w:rPr>
        <w:t xml:space="preserve">3. Настоящее решение вступает в силу после его </w:t>
      </w:r>
      <w:r w:rsidRPr="007643BE">
        <w:rPr>
          <w:rFonts w:ascii="Times New Roman" w:eastAsia="Calibri" w:hAnsi="Times New Roman"/>
          <w:sz w:val="24"/>
          <w:szCs w:val="24"/>
        </w:rPr>
        <w:t>официального</w:t>
      </w:r>
      <w:r w:rsidRPr="007643BE">
        <w:rPr>
          <w:rFonts w:ascii="Times New Roman" w:hAnsi="Times New Roman"/>
          <w:sz w:val="24"/>
          <w:szCs w:val="24"/>
        </w:rPr>
        <w:t xml:space="preserve"> опубликования.</w:t>
      </w:r>
    </w:p>
    <w:p w:rsidR="007643BE" w:rsidRPr="007643BE" w:rsidRDefault="007643BE" w:rsidP="007643BE">
      <w:pPr>
        <w:spacing w:after="0" w:line="240" w:lineRule="auto"/>
        <w:ind w:firstLine="720"/>
        <w:jc w:val="both"/>
        <w:rPr>
          <w:rFonts w:ascii="Times New Roman" w:hAnsi="Times New Roman"/>
          <w:sz w:val="24"/>
          <w:szCs w:val="24"/>
        </w:rPr>
      </w:pPr>
    </w:p>
    <w:p w:rsidR="007643BE" w:rsidRPr="007643BE" w:rsidRDefault="007643BE" w:rsidP="007643BE">
      <w:pPr>
        <w:spacing w:after="0" w:line="240" w:lineRule="auto"/>
        <w:ind w:firstLine="720"/>
        <w:jc w:val="both"/>
        <w:rPr>
          <w:rFonts w:ascii="Times New Roman" w:hAnsi="Times New Roman"/>
          <w:sz w:val="24"/>
          <w:szCs w:val="24"/>
        </w:rPr>
      </w:pPr>
    </w:p>
    <w:p w:rsidR="007643BE" w:rsidRDefault="007643BE" w:rsidP="007643BE">
      <w:pPr>
        <w:spacing w:after="0" w:line="240" w:lineRule="auto"/>
        <w:jc w:val="both"/>
        <w:rPr>
          <w:rFonts w:ascii="Times New Roman" w:hAnsi="Times New Roman"/>
          <w:sz w:val="24"/>
          <w:szCs w:val="24"/>
        </w:rPr>
      </w:pPr>
      <w:r>
        <w:rPr>
          <w:rFonts w:ascii="Times New Roman" w:hAnsi="Times New Roman"/>
          <w:sz w:val="24"/>
          <w:szCs w:val="24"/>
        </w:rPr>
        <w:t>П</w:t>
      </w:r>
      <w:r w:rsidRPr="007643BE">
        <w:rPr>
          <w:rFonts w:ascii="Times New Roman" w:hAnsi="Times New Roman"/>
          <w:sz w:val="24"/>
          <w:szCs w:val="24"/>
        </w:rPr>
        <w:t xml:space="preserve">редседатель Совета депутатов            </w:t>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t xml:space="preserve">А.В. Алипченко </w:t>
      </w:r>
    </w:p>
    <w:p w:rsidR="007643BE" w:rsidRPr="006C0DBA" w:rsidRDefault="007643BE" w:rsidP="007643BE">
      <w:pPr>
        <w:spacing w:after="0" w:line="240" w:lineRule="auto"/>
        <w:jc w:val="both"/>
        <w:rPr>
          <w:rFonts w:ascii="Times New Roman" w:hAnsi="Times New Roman"/>
          <w:sz w:val="26"/>
          <w:szCs w:val="26"/>
        </w:rPr>
      </w:pPr>
      <w:r>
        <w:rPr>
          <w:rFonts w:ascii="Times New Roman" w:hAnsi="Times New Roman"/>
          <w:sz w:val="24"/>
          <w:szCs w:val="24"/>
        </w:rPr>
        <w:t>Глава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А.Н. Ильин</w:t>
      </w:r>
      <w:r w:rsidRPr="007643BE">
        <w:rPr>
          <w:rFonts w:ascii="Times New Roman" w:hAnsi="Times New Roman"/>
          <w:sz w:val="24"/>
          <w:szCs w:val="24"/>
        </w:rPr>
        <w:t xml:space="preserve">                                                                              </w:t>
      </w:r>
    </w:p>
    <w:p w:rsidR="007643BE" w:rsidRDefault="007643BE" w:rsidP="007643BE">
      <w:pPr>
        <w:pStyle w:val="ConsNormal"/>
        <w:widowControl/>
        <w:ind w:firstLine="0"/>
        <w:jc w:val="both"/>
        <w:rPr>
          <w:rFonts w:ascii="Times New Roman" w:hAnsi="Times New Roman"/>
          <w:sz w:val="26"/>
          <w:szCs w:val="26"/>
        </w:rPr>
      </w:pPr>
    </w:p>
    <w:p w:rsidR="007643BE" w:rsidRDefault="007643BE" w:rsidP="007643BE">
      <w:pPr>
        <w:pStyle w:val="ConsNormal"/>
        <w:widowControl/>
        <w:ind w:firstLine="0"/>
        <w:jc w:val="both"/>
        <w:rPr>
          <w:rFonts w:ascii="Times New Roman" w:hAnsi="Times New Roman"/>
          <w:sz w:val="26"/>
          <w:szCs w:val="26"/>
        </w:rPr>
      </w:pPr>
    </w:p>
    <w:p w:rsidR="007643BE" w:rsidRDefault="007643BE" w:rsidP="007643BE">
      <w:pPr>
        <w:pStyle w:val="ConsNormal"/>
        <w:widowControl/>
        <w:ind w:firstLine="0"/>
        <w:jc w:val="both"/>
        <w:rPr>
          <w:rFonts w:ascii="Times New Roman" w:hAnsi="Times New Roman"/>
          <w:sz w:val="26"/>
          <w:szCs w:val="26"/>
        </w:rPr>
      </w:pPr>
      <w:r>
        <w:rPr>
          <w:rFonts w:ascii="Times New Roman" w:hAnsi="Times New Roman"/>
          <w:sz w:val="26"/>
          <w:szCs w:val="26"/>
        </w:rPr>
        <w:t xml:space="preserve">                          </w:t>
      </w:r>
    </w:p>
    <w:p w:rsidR="007643BE" w:rsidRPr="007643BE" w:rsidRDefault="007643BE" w:rsidP="007643BE">
      <w:pPr>
        <w:spacing w:after="0" w:line="240" w:lineRule="auto"/>
        <w:ind w:firstLine="709"/>
        <w:jc w:val="right"/>
        <w:rPr>
          <w:rFonts w:ascii="Times New Roman" w:hAnsi="Times New Roman"/>
          <w:sz w:val="24"/>
          <w:szCs w:val="24"/>
        </w:rPr>
      </w:pPr>
      <w:r w:rsidRPr="007643BE">
        <w:rPr>
          <w:rFonts w:ascii="Times New Roman" w:hAnsi="Times New Roman"/>
          <w:sz w:val="24"/>
          <w:szCs w:val="24"/>
        </w:rPr>
        <w:t>Приложение</w:t>
      </w:r>
    </w:p>
    <w:p w:rsidR="007643BE" w:rsidRPr="007643BE" w:rsidRDefault="007643BE" w:rsidP="007643BE">
      <w:pPr>
        <w:spacing w:after="0" w:line="240" w:lineRule="auto"/>
        <w:ind w:firstLine="709"/>
        <w:jc w:val="right"/>
        <w:rPr>
          <w:rFonts w:ascii="Times New Roman" w:hAnsi="Times New Roman"/>
          <w:sz w:val="24"/>
          <w:szCs w:val="24"/>
        </w:rPr>
      </w:pPr>
      <w:r w:rsidRPr="007643BE">
        <w:rPr>
          <w:rFonts w:ascii="Times New Roman" w:hAnsi="Times New Roman"/>
          <w:sz w:val="24"/>
          <w:szCs w:val="24"/>
        </w:rPr>
        <w:t>к решению Совета депутатов</w:t>
      </w:r>
    </w:p>
    <w:p w:rsidR="007643BE" w:rsidRPr="007643BE" w:rsidRDefault="007643BE" w:rsidP="007643BE">
      <w:pPr>
        <w:spacing w:after="0" w:line="240" w:lineRule="auto"/>
        <w:ind w:firstLine="709"/>
        <w:jc w:val="right"/>
        <w:rPr>
          <w:rFonts w:ascii="Times New Roman" w:hAnsi="Times New Roman"/>
          <w:sz w:val="24"/>
          <w:szCs w:val="24"/>
        </w:rPr>
      </w:pPr>
      <w:r w:rsidRPr="007643BE">
        <w:rPr>
          <w:rFonts w:ascii="Times New Roman" w:hAnsi="Times New Roman"/>
          <w:sz w:val="24"/>
          <w:szCs w:val="24"/>
        </w:rPr>
        <w:t xml:space="preserve">от 20.11..2014 № </w:t>
      </w:r>
      <w:r>
        <w:rPr>
          <w:rFonts w:ascii="Times New Roman" w:hAnsi="Times New Roman"/>
          <w:sz w:val="24"/>
          <w:szCs w:val="24"/>
        </w:rPr>
        <w:t>11</w:t>
      </w:r>
    </w:p>
    <w:p w:rsidR="007643BE" w:rsidRPr="007643BE" w:rsidRDefault="007643BE" w:rsidP="007643BE">
      <w:pPr>
        <w:spacing w:after="0" w:line="240" w:lineRule="auto"/>
        <w:ind w:firstLine="709"/>
        <w:jc w:val="right"/>
        <w:rPr>
          <w:rFonts w:ascii="Times New Roman" w:hAnsi="Times New Roman"/>
          <w:sz w:val="24"/>
          <w:szCs w:val="24"/>
        </w:rPr>
      </w:pPr>
    </w:p>
    <w:p w:rsidR="007643BE" w:rsidRPr="007643BE" w:rsidRDefault="007643BE" w:rsidP="007643BE">
      <w:pPr>
        <w:spacing w:after="0" w:line="240" w:lineRule="auto"/>
        <w:jc w:val="right"/>
        <w:rPr>
          <w:rFonts w:ascii="Times New Roman" w:hAnsi="Times New Roman"/>
          <w:sz w:val="24"/>
          <w:szCs w:val="24"/>
        </w:rPr>
      </w:pPr>
      <w:r w:rsidRPr="007643BE">
        <w:rPr>
          <w:rFonts w:ascii="Times New Roman" w:hAnsi="Times New Roman"/>
          <w:sz w:val="24"/>
          <w:szCs w:val="24"/>
        </w:rPr>
        <w:t>Проект</w:t>
      </w:r>
    </w:p>
    <w:p w:rsidR="007643BE" w:rsidRPr="007643BE" w:rsidRDefault="007643BE" w:rsidP="007643BE">
      <w:pPr>
        <w:spacing w:after="0" w:line="240" w:lineRule="auto"/>
        <w:jc w:val="center"/>
        <w:rPr>
          <w:rFonts w:ascii="Times New Roman" w:hAnsi="Times New Roman"/>
          <w:b/>
          <w:bCs/>
          <w:sz w:val="24"/>
          <w:szCs w:val="24"/>
        </w:rPr>
      </w:pPr>
      <w:r w:rsidRPr="007643BE">
        <w:rPr>
          <w:rFonts w:ascii="Times New Roman" w:hAnsi="Times New Roman"/>
          <w:b/>
          <w:bCs/>
          <w:sz w:val="24"/>
          <w:szCs w:val="24"/>
        </w:rPr>
        <w:t>Совет депутатов</w:t>
      </w:r>
    </w:p>
    <w:p w:rsidR="007643BE" w:rsidRPr="007643BE" w:rsidRDefault="007643BE" w:rsidP="007643BE">
      <w:pPr>
        <w:spacing w:after="0" w:line="240" w:lineRule="auto"/>
        <w:jc w:val="center"/>
        <w:rPr>
          <w:rFonts w:ascii="Times New Roman" w:hAnsi="Times New Roman"/>
          <w:b/>
          <w:bCs/>
          <w:sz w:val="24"/>
          <w:szCs w:val="24"/>
        </w:rPr>
      </w:pPr>
      <w:r w:rsidRPr="007643BE">
        <w:rPr>
          <w:rFonts w:ascii="Times New Roman" w:hAnsi="Times New Roman"/>
          <w:b/>
          <w:bCs/>
          <w:sz w:val="24"/>
          <w:szCs w:val="24"/>
        </w:rPr>
        <w:t>сельского поселения «Село Маяк»</w:t>
      </w:r>
    </w:p>
    <w:p w:rsidR="007643BE" w:rsidRPr="007643BE" w:rsidRDefault="007643BE" w:rsidP="007643BE">
      <w:pPr>
        <w:spacing w:after="0" w:line="240" w:lineRule="auto"/>
        <w:jc w:val="center"/>
        <w:rPr>
          <w:rFonts w:ascii="Times New Roman" w:hAnsi="Times New Roman"/>
          <w:b/>
          <w:bCs/>
          <w:sz w:val="24"/>
          <w:szCs w:val="24"/>
        </w:rPr>
      </w:pPr>
      <w:r w:rsidRPr="007643BE">
        <w:rPr>
          <w:rFonts w:ascii="Times New Roman" w:hAnsi="Times New Roman"/>
          <w:b/>
          <w:bCs/>
          <w:sz w:val="24"/>
          <w:szCs w:val="24"/>
        </w:rPr>
        <w:t>Нанайского муниципального района</w:t>
      </w:r>
    </w:p>
    <w:p w:rsidR="007643BE" w:rsidRPr="007643BE" w:rsidRDefault="007643BE" w:rsidP="007643BE">
      <w:pPr>
        <w:spacing w:after="0" w:line="240" w:lineRule="auto"/>
        <w:jc w:val="center"/>
        <w:rPr>
          <w:rFonts w:ascii="Times New Roman" w:hAnsi="Times New Roman"/>
          <w:b/>
          <w:bCs/>
          <w:sz w:val="24"/>
          <w:szCs w:val="24"/>
        </w:rPr>
      </w:pPr>
      <w:r w:rsidRPr="007643BE">
        <w:rPr>
          <w:rFonts w:ascii="Times New Roman" w:hAnsi="Times New Roman"/>
          <w:b/>
          <w:bCs/>
          <w:sz w:val="24"/>
          <w:szCs w:val="24"/>
        </w:rPr>
        <w:t>Хабаровского края</w:t>
      </w:r>
    </w:p>
    <w:p w:rsidR="007643BE" w:rsidRPr="007643BE" w:rsidRDefault="007643BE" w:rsidP="007643BE">
      <w:pPr>
        <w:spacing w:after="0" w:line="240" w:lineRule="auto"/>
        <w:jc w:val="center"/>
        <w:rPr>
          <w:rFonts w:ascii="Times New Roman" w:hAnsi="Times New Roman"/>
          <w:b/>
          <w:bCs/>
          <w:sz w:val="24"/>
          <w:szCs w:val="24"/>
        </w:rPr>
      </w:pPr>
    </w:p>
    <w:p w:rsidR="007643BE" w:rsidRPr="007643BE" w:rsidRDefault="007643BE" w:rsidP="007643BE">
      <w:pPr>
        <w:spacing w:after="0" w:line="240" w:lineRule="auto"/>
        <w:jc w:val="center"/>
        <w:rPr>
          <w:rFonts w:ascii="Times New Roman" w:hAnsi="Times New Roman"/>
          <w:b/>
          <w:bCs/>
          <w:sz w:val="24"/>
          <w:szCs w:val="24"/>
        </w:rPr>
      </w:pPr>
      <w:r w:rsidRPr="007643BE">
        <w:rPr>
          <w:rFonts w:ascii="Times New Roman" w:hAnsi="Times New Roman"/>
          <w:b/>
          <w:bCs/>
          <w:sz w:val="24"/>
          <w:szCs w:val="24"/>
        </w:rPr>
        <w:t>РЕШЕНИЕ</w:t>
      </w:r>
    </w:p>
    <w:p w:rsidR="007643BE" w:rsidRPr="007643BE" w:rsidRDefault="007643BE" w:rsidP="007643BE">
      <w:pPr>
        <w:spacing w:after="0" w:line="240" w:lineRule="auto"/>
        <w:jc w:val="center"/>
        <w:rPr>
          <w:rFonts w:ascii="Times New Roman" w:hAnsi="Times New Roman"/>
          <w:b/>
          <w:bCs/>
          <w:sz w:val="24"/>
          <w:szCs w:val="24"/>
        </w:rPr>
      </w:pPr>
    </w:p>
    <w:p w:rsidR="007643BE" w:rsidRPr="007643BE" w:rsidRDefault="007643BE" w:rsidP="007643BE">
      <w:pPr>
        <w:spacing w:after="0" w:line="240" w:lineRule="auto"/>
        <w:rPr>
          <w:rFonts w:ascii="Times New Roman" w:hAnsi="Times New Roman"/>
          <w:sz w:val="24"/>
          <w:szCs w:val="24"/>
        </w:rPr>
      </w:pPr>
      <w:r w:rsidRPr="007643BE">
        <w:rPr>
          <w:rFonts w:ascii="Times New Roman" w:hAnsi="Times New Roman"/>
          <w:sz w:val="24"/>
          <w:szCs w:val="24"/>
        </w:rPr>
        <w:t>_________                                                                                                             _____</w:t>
      </w:r>
    </w:p>
    <w:p w:rsidR="007643BE" w:rsidRPr="007643BE" w:rsidRDefault="007643BE" w:rsidP="007643BE">
      <w:pPr>
        <w:spacing w:after="0" w:line="240" w:lineRule="auto"/>
        <w:jc w:val="center"/>
        <w:rPr>
          <w:rFonts w:ascii="Times New Roman" w:hAnsi="Times New Roman"/>
          <w:sz w:val="24"/>
          <w:szCs w:val="24"/>
        </w:rPr>
      </w:pPr>
      <w:r w:rsidRPr="007643BE">
        <w:rPr>
          <w:rFonts w:ascii="Times New Roman" w:hAnsi="Times New Roman"/>
          <w:sz w:val="24"/>
          <w:szCs w:val="24"/>
        </w:rPr>
        <w:t>с. Маяк</w:t>
      </w:r>
    </w:p>
    <w:p w:rsidR="007643BE" w:rsidRPr="007643BE" w:rsidRDefault="007643BE" w:rsidP="007643BE">
      <w:pPr>
        <w:spacing w:after="0" w:line="240" w:lineRule="auto"/>
        <w:jc w:val="center"/>
        <w:rPr>
          <w:rFonts w:ascii="Times New Roman" w:hAnsi="Times New Roman"/>
          <w:sz w:val="24"/>
          <w:szCs w:val="24"/>
        </w:rPr>
      </w:pPr>
    </w:p>
    <w:p w:rsidR="007643BE" w:rsidRPr="007643BE" w:rsidRDefault="007643BE" w:rsidP="007643BE">
      <w:pPr>
        <w:spacing w:after="0" w:line="240" w:lineRule="exact"/>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r w:rsidRPr="007643BE">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p>
    <w:p w:rsidR="007643BE" w:rsidRPr="007643BE" w:rsidRDefault="007643BE" w:rsidP="007643BE">
      <w:pPr>
        <w:spacing w:after="0" w:line="240" w:lineRule="auto"/>
        <w:jc w:val="both"/>
        <w:rPr>
          <w:rFonts w:ascii="Times New Roman" w:hAnsi="Times New Roman"/>
          <w:bCs/>
          <w:sz w:val="24"/>
          <w:szCs w:val="24"/>
        </w:rPr>
      </w:pPr>
    </w:p>
    <w:p w:rsidR="007643BE" w:rsidRPr="007643BE" w:rsidRDefault="007643BE" w:rsidP="007643BE">
      <w:pPr>
        <w:spacing w:after="0" w:line="240" w:lineRule="auto"/>
        <w:ind w:firstLine="708"/>
        <w:jc w:val="both"/>
        <w:rPr>
          <w:rFonts w:ascii="Times New Roman" w:hAnsi="Times New Roman"/>
          <w:sz w:val="24"/>
          <w:szCs w:val="24"/>
        </w:rPr>
      </w:pPr>
      <w:r w:rsidRPr="007643BE">
        <w:rPr>
          <w:rFonts w:ascii="Times New Roman" w:hAnsi="Times New Roman"/>
          <w:bCs/>
          <w:sz w:val="24"/>
          <w:szCs w:val="24"/>
        </w:rPr>
        <w:t xml:space="preserve">В целях приведения устава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21.04.2005 № 6 (в ред. решений Совета депутатов от 28.04.2006 № 66, от 15.12.2006 № 101, от 27.04.2007 № 120, от 20.02.2008 № </w:t>
      </w:r>
      <w:r w:rsidRPr="007643BE">
        <w:rPr>
          <w:rFonts w:ascii="Times New Roman" w:hAnsi="Times New Roman"/>
          <w:bCs/>
          <w:sz w:val="24"/>
          <w:szCs w:val="24"/>
        </w:rPr>
        <w:lastRenderedPageBreak/>
        <w:t xml:space="preserve">155  от 10.04.2009 № 15, от 26.10.2009 № 31, от 04.05.2010 № 57, от 24. 09.2010 № 71, от 27.12.2010 № 87, </w:t>
      </w:r>
      <w:r w:rsidRPr="007643BE">
        <w:rPr>
          <w:rFonts w:ascii="Times New Roman" w:hAnsi="Times New Roman"/>
          <w:sz w:val="24"/>
          <w:szCs w:val="24"/>
        </w:rPr>
        <w:t>от 31.03.2011 № 109, от 27.04. 2012, № 160, от 27.12.2012 № 193,от 11.02.2013 № 196, от 31.05.2013 № 217, от 05.05.2014 № 249; 01.08.2014 № 268; 25.08.2014  № 269; 30.09.2014 № 6)</w:t>
      </w:r>
    </w:p>
    <w:p w:rsidR="007643BE" w:rsidRPr="007643BE" w:rsidRDefault="007643BE" w:rsidP="007643BE">
      <w:pPr>
        <w:autoSpaceDE w:val="0"/>
        <w:autoSpaceDN w:val="0"/>
        <w:adjustRightInd w:val="0"/>
        <w:spacing w:after="0" w:line="240" w:lineRule="auto"/>
        <w:ind w:firstLine="708"/>
        <w:jc w:val="both"/>
        <w:rPr>
          <w:rFonts w:ascii="Times New Roman" w:eastAsia="Calibri" w:hAnsi="Times New Roman"/>
          <w:sz w:val="24"/>
          <w:szCs w:val="24"/>
        </w:rPr>
      </w:pPr>
      <w:r w:rsidRPr="007643BE">
        <w:rPr>
          <w:rFonts w:ascii="Times New Roman" w:hAnsi="Times New Roman"/>
          <w:sz w:val="24"/>
          <w:szCs w:val="24"/>
        </w:rPr>
        <w:t xml:space="preserve">в соответствие с Федеральным законом 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Федеральным законом </w:t>
      </w:r>
      <w:r w:rsidRPr="007643BE">
        <w:rPr>
          <w:rFonts w:ascii="Times New Roman" w:eastAsia="Calibri" w:hAnsi="Times New Roman"/>
          <w:sz w:val="24"/>
          <w:szCs w:val="24"/>
        </w:rPr>
        <w:t xml:space="preserve">от 21.07.2014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r w:rsidRPr="007643BE">
        <w:rPr>
          <w:rFonts w:ascii="Times New Roman" w:eastAsia="Calibri" w:hAnsi="Times New Roman"/>
          <w:bCs/>
          <w:sz w:val="24"/>
          <w:szCs w:val="24"/>
        </w:rPr>
        <w:t>Федеральным законом от 21.07.2014 №234-ФЗ «О внесении изменений в отдельные законодательные акты Российской Федерации»,</w:t>
      </w:r>
      <w:r w:rsidRPr="007643BE">
        <w:rPr>
          <w:rFonts w:ascii="Times New Roman" w:eastAsia="Calibri" w:hAnsi="Times New Roman"/>
          <w:sz w:val="24"/>
          <w:szCs w:val="24"/>
        </w:rPr>
        <w:t xml:space="preserve"> Федеральным законом 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04.10.2014 N 290-ФЗ «О внесении изменений в статьи 36 и 74.1 Федерального закона «Об общих принципах организации местного самоуправления в Российской Федерации» </w:t>
      </w:r>
      <w:r w:rsidRPr="007643BE">
        <w:rPr>
          <w:rFonts w:ascii="Times New Roman" w:hAnsi="Times New Roman"/>
          <w:sz w:val="24"/>
          <w:szCs w:val="24"/>
        </w:rPr>
        <w:t>Совет депутатов</w:t>
      </w:r>
    </w:p>
    <w:p w:rsidR="007643BE" w:rsidRPr="007643BE" w:rsidRDefault="007643BE" w:rsidP="007643BE">
      <w:pPr>
        <w:autoSpaceDE w:val="0"/>
        <w:autoSpaceDN w:val="0"/>
        <w:adjustRightInd w:val="0"/>
        <w:spacing w:after="0" w:line="240" w:lineRule="auto"/>
        <w:jc w:val="both"/>
        <w:rPr>
          <w:rFonts w:ascii="Times New Roman" w:eastAsia="Calibri" w:hAnsi="Times New Roman"/>
          <w:sz w:val="24"/>
          <w:szCs w:val="24"/>
        </w:rPr>
      </w:pPr>
      <w:r w:rsidRPr="007643BE">
        <w:rPr>
          <w:rFonts w:ascii="Times New Roman" w:hAnsi="Times New Roman"/>
          <w:sz w:val="24"/>
          <w:szCs w:val="24"/>
        </w:rPr>
        <w:t>РЕШИЛ:</w:t>
      </w:r>
    </w:p>
    <w:p w:rsidR="007643BE" w:rsidRPr="007643BE" w:rsidRDefault="007643BE" w:rsidP="007643BE">
      <w:pPr>
        <w:spacing w:after="0" w:line="240" w:lineRule="auto"/>
        <w:ind w:firstLine="709"/>
        <w:jc w:val="both"/>
        <w:rPr>
          <w:rFonts w:ascii="Times New Roman" w:hAnsi="Times New Roman"/>
          <w:sz w:val="24"/>
          <w:szCs w:val="24"/>
        </w:rPr>
      </w:pPr>
      <w:r w:rsidRPr="007643BE">
        <w:rPr>
          <w:rFonts w:ascii="Times New Roman" w:hAnsi="Times New Roman"/>
          <w:sz w:val="24"/>
          <w:szCs w:val="24"/>
        </w:rPr>
        <w:t xml:space="preserve">1. Внести в устав </w:t>
      </w:r>
      <w:r w:rsidRPr="007643BE">
        <w:rPr>
          <w:rFonts w:ascii="Times New Roman" w:hAnsi="Times New Roman"/>
          <w:bCs/>
          <w:sz w:val="24"/>
          <w:szCs w:val="24"/>
        </w:rPr>
        <w:t>сельского поселения «Село Маяк» Нанайского муниципального района Хабаровского края</w:t>
      </w:r>
      <w:r w:rsidRPr="007643BE">
        <w:rPr>
          <w:rFonts w:ascii="Times New Roman" w:hAnsi="Times New Roman"/>
          <w:sz w:val="24"/>
          <w:szCs w:val="24"/>
        </w:rPr>
        <w:t xml:space="preserve"> следующие изменения:</w:t>
      </w:r>
    </w:p>
    <w:p w:rsidR="007643BE" w:rsidRPr="007643BE" w:rsidRDefault="007643BE" w:rsidP="007643BE">
      <w:pPr>
        <w:spacing w:after="0" w:line="240" w:lineRule="auto"/>
        <w:ind w:firstLine="720"/>
        <w:jc w:val="both"/>
        <w:rPr>
          <w:rFonts w:ascii="Times New Roman" w:hAnsi="Times New Roman"/>
          <w:sz w:val="24"/>
          <w:szCs w:val="24"/>
        </w:rPr>
      </w:pPr>
      <w:r w:rsidRPr="007643BE">
        <w:rPr>
          <w:rFonts w:ascii="Times New Roman" w:hAnsi="Times New Roman"/>
          <w:sz w:val="24"/>
          <w:szCs w:val="24"/>
        </w:rPr>
        <w:t xml:space="preserve">1) в статье 6 </w:t>
      </w:r>
      <w:r w:rsidRPr="007643BE">
        <w:rPr>
          <w:rFonts w:ascii="Times New Roman" w:hAnsi="Times New Roman"/>
          <w:b/>
          <w:sz w:val="24"/>
          <w:szCs w:val="24"/>
        </w:rPr>
        <w:t>(Вопросы местного значения сельского поселения)</w:t>
      </w:r>
      <w:r w:rsidRPr="007643BE">
        <w:rPr>
          <w:rFonts w:ascii="Times New Roman" w:hAnsi="Times New Roman"/>
          <w:sz w:val="24"/>
          <w:szCs w:val="24"/>
        </w:rPr>
        <w:t>:</w:t>
      </w:r>
    </w:p>
    <w:p w:rsidR="007643BE" w:rsidRPr="007643BE" w:rsidRDefault="007643BE" w:rsidP="007643BE">
      <w:pPr>
        <w:spacing w:after="0" w:line="240" w:lineRule="auto"/>
        <w:ind w:firstLine="720"/>
        <w:jc w:val="both"/>
        <w:rPr>
          <w:rFonts w:ascii="Times New Roman" w:hAnsi="Times New Roman"/>
          <w:sz w:val="24"/>
          <w:szCs w:val="24"/>
        </w:rPr>
      </w:pPr>
      <w:r w:rsidRPr="007643BE">
        <w:rPr>
          <w:rFonts w:ascii="Times New Roman" w:hAnsi="Times New Roman"/>
          <w:sz w:val="24"/>
          <w:szCs w:val="24"/>
        </w:rPr>
        <w:t>а) пункт 1 части 1изложить в следующей редакции:</w:t>
      </w:r>
    </w:p>
    <w:p w:rsidR="007643BE" w:rsidRPr="007643BE" w:rsidRDefault="007643BE" w:rsidP="007643BE">
      <w:pPr>
        <w:spacing w:after="0" w:line="240" w:lineRule="auto"/>
        <w:ind w:firstLine="720"/>
        <w:jc w:val="both"/>
        <w:rPr>
          <w:rFonts w:ascii="Times New Roman" w:hAnsi="Times New Roman"/>
          <w:sz w:val="24"/>
          <w:szCs w:val="24"/>
        </w:rPr>
      </w:pPr>
      <w:r w:rsidRPr="007643BE">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(данный пункт вступает в силу с 1 января 2015 года)»;</w:t>
      </w:r>
    </w:p>
    <w:p w:rsidR="007643BE" w:rsidRPr="007643BE" w:rsidRDefault="007643BE" w:rsidP="007643BE">
      <w:pPr>
        <w:spacing w:after="0" w:line="240" w:lineRule="auto"/>
        <w:ind w:firstLine="720"/>
        <w:jc w:val="both"/>
        <w:rPr>
          <w:rFonts w:ascii="Times New Roman" w:hAnsi="Times New Roman"/>
          <w:sz w:val="24"/>
          <w:szCs w:val="24"/>
        </w:rPr>
      </w:pPr>
      <w:r w:rsidRPr="007643BE">
        <w:rPr>
          <w:rFonts w:ascii="Times New Roman" w:hAnsi="Times New Roman"/>
          <w:sz w:val="24"/>
          <w:szCs w:val="24"/>
        </w:rPr>
        <w:t>б) в пункте 20 части 1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 (данный пункт вступает в силу с 1 января 2015 года)»;</w:t>
      </w:r>
    </w:p>
    <w:p w:rsidR="007643BE" w:rsidRPr="007643BE" w:rsidRDefault="007643BE" w:rsidP="007643BE">
      <w:pPr>
        <w:spacing w:after="0" w:line="240" w:lineRule="auto"/>
        <w:ind w:firstLine="720"/>
        <w:jc w:val="both"/>
        <w:rPr>
          <w:rFonts w:ascii="Times New Roman" w:hAnsi="Times New Roman"/>
          <w:sz w:val="24"/>
          <w:szCs w:val="24"/>
        </w:rPr>
      </w:pPr>
      <w:r w:rsidRPr="007643BE">
        <w:rPr>
          <w:rFonts w:ascii="Times New Roman" w:hAnsi="Times New Roman"/>
          <w:sz w:val="24"/>
          <w:szCs w:val="24"/>
        </w:rPr>
        <w:t xml:space="preserve">2) в статье 6.1. </w:t>
      </w:r>
      <w:r w:rsidRPr="007643BE">
        <w:rPr>
          <w:rFonts w:ascii="Times New Roman" w:hAnsi="Times New Roman"/>
          <w:b/>
          <w:sz w:val="24"/>
          <w:szCs w:val="24"/>
        </w:rPr>
        <w:t>(Права органов местного самоуправления сельского поселения на решение вопросов, не отнесенных к вопросам местного значения поселений)</w:t>
      </w:r>
      <w:r w:rsidRPr="007643BE">
        <w:rPr>
          <w:rFonts w:ascii="Times New Roman" w:hAnsi="Times New Roman"/>
          <w:sz w:val="24"/>
          <w:szCs w:val="24"/>
        </w:rPr>
        <w:t>:</w:t>
      </w:r>
    </w:p>
    <w:p w:rsidR="007643BE" w:rsidRPr="007643BE" w:rsidRDefault="007643BE" w:rsidP="007643BE">
      <w:pPr>
        <w:spacing w:after="0" w:line="240" w:lineRule="auto"/>
        <w:ind w:firstLine="720"/>
        <w:jc w:val="both"/>
        <w:rPr>
          <w:rFonts w:ascii="Times New Roman" w:hAnsi="Times New Roman"/>
          <w:sz w:val="24"/>
          <w:szCs w:val="24"/>
        </w:rPr>
      </w:pPr>
      <w:r w:rsidRPr="007643BE">
        <w:rPr>
          <w:rFonts w:ascii="Times New Roman" w:hAnsi="Times New Roman"/>
          <w:sz w:val="24"/>
          <w:szCs w:val="24"/>
        </w:rPr>
        <w:t>а) часть 1 дополнить пунктом 13 следующего содержания:</w:t>
      </w:r>
    </w:p>
    <w:p w:rsidR="007643BE" w:rsidRPr="007643BE" w:rsidRDefault="007643BE" w:rsidP="007643BE">
      <w:pPr>
        <w:spacing w:after="0" w:line="240" w:lineRule="auto"/>
        <w:ind w:firstLine="708"/>
        <w:jc w:val="both"/>
        <w:rPr>
          <w:rFonts w:ascii="Times New Roman" w:eastAsia="Calibri" w:hAnsi="Times New Roman"/>
          <w:sz w:val="24"/>
          <w:szCs w:val="24"/>
        </w:rPr>
      </w:pPr>
      <w:r w:rsidRPr="007643BE">
        <w:rPr>
          <w:rFonts w:ascii="Times New Roman" w:hAnsi="Times New Roman"/>
          <w:sz w:val="24"/>
          <w:szCs w:val="24"/>
        </w:rPr>
        <w:t>«13)</w:t>
      </w:r>
      <w:r w:rsidRPr="007643BE">
        <w:rPr>
          <w:rFonts w:ascii="Times New Roman" w:eastAsia="Calibri" w:hAnsi="Times New Roman"/>
          <w:sz w:val="24"/>
          <w:szCs w:val="24"/>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(данный пункт вступает в силу с 21 октября 2014 года);»;</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 xml:space="preserve">3) пункт 3 части 3 статьи 14 </w:t>
      </w:r>
      <w:r w:rsidRPr="007643BE">
        <w:rPr>
          <w:rFonts w:ascii="Times New Roman" w:eastAsia="Calibri" w:hAnsi="Times New Roman"/>
          <w:b/>
          <w:sz w:val="24"/>
          <w:szCs w:val="24"/>
        </w:rPr>
        <w:t xml:space="preserve">(Публичные слушания) </w:t>
      </w:r>
      <w:r w:rsidRPr="007643BE">
        <w:rPr>
          <w:rFonts w:ascii="Times New Roman" w:eastAsia="Calibri" w:hAnsi="Times New Roman"/>
          <w:sz w:val="24"/>
          <w:szCs w:val="24"/>
        </w:rPr>
        <w:t>изложить в новой редакции:</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b/>
          <w:bCs/>
          <w:sz w:val="24"/>
          <w:szCs w:val="24"/>
        </w:rPr>
        <w:t>«</w:t>
      </w:r>
      <w:r w:rsidRPr="007643BE">
        <w:rPr>
          <w:rFonts w:ascii="Times New Roman" w:eastAsia="Calibri" w:hAnsi="Times New Roman"/>
          <w:sz w:val="24"/>
          <w:szCs w:val="24"/>
        </w:rPr>
        <w:t xml:space="preserve">3) проекты планов и программ развития сельского поселения, проекты правил землепользования и застройки, </w:t>
      </w:r>
      <w:r w:rsidRPr="007643BE">
        <w:rPr>
          <w:rFonts w:ascii="Times New Roman" w:eastAsia="Calibri" w:hAnsi="Times New Roman"/>
          <w:b/>
          <w:sz w:val="24"/>
          <w:szCs w:val="24"/>
        </w:rPr>
        <w:t>проекты планировки территорий и проекты межевания территорий</w:t>
      </w:r>
      <w:r w:rsidRPr="007643BE">
        <w:rPr>
          <w:rFonts w:ascii="Times New Roman" w:eastAsia="Calibri" w:hAnsi="Times New Roman"/>
          <w:sz w:val="24"/>
          <w:szCs w:val="24"/>
        </w:rPr>
        <w:t xml:space="preserve">, </w:t>
      </w:r>
      <w:r w:rsidRPr="007643BE">
        <w:rPr>
          <w:rFonts w:ascii="Times New Roman" w:eastAsia="Calibri" w:hAnsi="Times New Roman"/>
          <w:b/>
          <w:bCs/>
          <w:sz w:val="24"/>
          <w:szCs w:val="24"/>
        </w:rPr>
        <w:t>за исключением случаев, предусмотренных Градостроительным кодексом Российской Федерации</w:t>
      </w:r>
      <w:r w:rsidRPr="007643BE">
        <w:rPr>
          <w:rFonts w:ascii="Times New Roman" w:eastAsia="Calibri" w:hAnsi="Times New Roman"/>
          <w:sz w:val="24"/>
          <w:szCs w:val="24"/>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(данный пункт вступает в силу с 1 марта 2015 года);»;</w:t>
      </w:r>
    </w:p>
    <w:p w:rsidR="007643BE" w:rsidRPr="007643BE" w:rsidRDefault="007643BE" w:rsidP="007643BE">
      <w:pPr>
        <w:autoSpaceDE w:val="0"/>
        <w:autoSpaceDN w:val="0"/>
        <w:adjustRightInd w:val="0"/>
        <w:spacing w:after="0" w:line="240" w:lineRule="auto"/>
        <w:ind w:firstLine="540"/>
        <w:jc w:val="both"/>
        <w:rPr>
          <w:rFonts w:ascii="Times New Roman" w:hAnsi="Times New Roman"/>
          <w:sz w:val="24"/>
          <w:szCs w:val="24"/>
        </w:rPr>
      </w:pPr>
      <w:r w:rsidRPr="007643BE">
        <w:rPr>
          <w:rFonts w:ascii="Times New Roman" w:hAnsi="Times New Roman"/>
          <w:sz w:val="24"/>
          <w:szCs w:val="24"/>
        </w:rPr>
        <w:lastRenderedPageBreak/>
        <w:t>4) статью 33</w:t>
      </w:r>
      <w:r w:rsidRPr="007643BE">
        <w:rPr>
          <w:rFonts w:ascii="Times New Roman" w:hAnsi="Times New Roman"/>
          <w:b/>
          <w:sz w:val="24"/>
          <w:szCs w:val="24"/>
        </w:rPr>
        <w:t xml:space="preserve"> (Основания досрочного прекращения полномочий главы сельского поселения)</w:t>
      </w:r>
      <w:r w:rsidRPr="007643BE">
        <w:rPr>
          <w:rFonts w:ascii="Times New Roman" w:hAnsi="Times New Roman"/>
          <w:sz w:val="24"/>
          <w:szCs w:val="24"/>
        </w:rPr>
        <w:t xml:space="preserve"> дополнить частью 4 следующего содержания:</w:t>
      </w:r>
    </w:p>
    <w:p w:rsidR="007643BE" w:rsidRPr="007643BE" w:rsidRDefault="007643BE" w:rsidP="007643BE">
      <w:pPr>
        <w:autoSpaceDE w:val="0"/>
        <w:autoSpaceDN w:val="0"/>
        <w:adjustRightInd w:val="0"/>
        <w:spacing w:after="0" w:line="240" w:lineRule="auto"/>
        <w:ind w:firstLine="540"/>
        <w:jc w:val="both"/>
        <w:rPr>
          <w:rFonts w:ascii="Times New Roman" w:hAnsi="Times New Roman"/>
          <w:sz w:val="24"/>
          <w:szCs w:val="24"/>
        </w:rPr>
      </w:pPr>
      <w:r w:rsidRPr="007643BE">
        <w:rPr>
          <w:rFonts w:ascii="Times New Roman" w:hAnsi="Times New Roman"/>
          <w:sz w:val="24"/>
          <w:szCs w:val="24"/>
        </w:rPr>
        <w:t>«4. В случае, если избранный на муниципальных выборах глава сельского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5) в статье 36 (</w:t>
      </w:r>
      <w:r w:rsidRPr="007643BE">
        <w:rPr>
          <w:rFonts w:ascii="Times New Roman" w:eastAsia="Calibri" w:hAnsi="Times New Roman"/>
          <w:b/>
          <w:sz w:val="24"/>
          <w:szCs w:val="24"/>
        </w:rPr>
        <w:t xml:space="preserve">Вступление в силу муниципальных правовых актов) </w:t>
      </w:r>
      <w:r w:rsidRPr="007643BE">
        <w:rPr>
          <w:rFonts w:ascii="Times New Roman" w:eastAsia="Calibri" w:hAnsi="Times New Roman"/>
          <w:sz w:val="24"/>
          <w:szCs w:val="24"/>
        </w:rPr>
        <w:t xml:space="preserve">слова «Муниципальные правовые акты» заменить словами «Муниципальные </w:t>
      </w:r>
      <w:r w:rsidRPr="007643BE">
        <w:rPr>
          <w:rFonts w:ascii="Times New Roman" w:eastAsia="Calibri" w:hAnsi="Times New Roman"/>
          <w:sz w:val="24"/>
          <w:szCs w:val="24"/>
          <w:u w:val="single"/>
        </w:rPr>
        <w:t xml:space="preserve">нормативные </w:t>
      </w:r>
      <w:r w:rsidRPr="007643BE">
        <w:rPr>
          <w:rFonts w:ascii="Times New Roman" w:eastAsia="Calibri" w:hAnsi="Times New Roman"/>
          <w:sz w:val="24"/>
          <w:szCs w:val="24"/>
        </w:rPr>
        <w:t>правовые акты»;</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bCs/>
          <w:sz w:val="24"/>
          <w:szCs w:val="24"/>
        </w:rPr>
      </w:pPr>
      <w:r w:rsidRPr="007643BE">
        <w:rPr>
          <w:rFonts w:ascii="Times New Roman" w:eastAsia="Calibri" w:hAnsi="Times New Roman"/>
          <w:sz w:val="24"/>
          <w:szCs w:val="24"/>
        </w:rPr>
        <w:t xml:space="preserve">6) статью 50 </w:t>
      </w:r>
      <w:r w:rsidRPr="007643BE">
        <w:rPr>
          <w:rFonts w:ascii="Times New Roman" w:eastAsia="Calibri" w:hAnsi="Times New Roman"/>
          <w:b/>
          <w:sz w:val="24"/>
          <w:szCs w:val="24"/>
        </w:rPr>
        <w:t>(</w:t>
      </w:r>
      <w:r w:rsidRPr="007643BE">
        <w:rPr>
          <w:rFonts w:ascii="Times New Roman" w:eastAsia="Calibri" w:hAnsi="Times New Roman"/>
          <w:b/>
          <w:bCs/>
          <w:sz w:val="24"/>
          <w:szCs w:val="24"/>
        </w:rPr>
        <w:t>Доходы и расходы бюджета сельского поселения)</w:t>
      </w:r>
      <w:r w:rsidRPr="007643BE">
        <w:rPr>
          <w:rFonts w:ascii="Times New Roman" w:eastAsia="Calibri" w:hAnsi="Times New Roman"/>
          <w:bCs/>
          <w:sz w:val="24"/>
          <w:szCs w:val="24"/>
        </w:rPr>
        <w:t xml:space="preserve"> изложить в следующей редакции:</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 xml:space="preserve">«Статья 50. </w:t>
      </w:r>
      <w:r w:rsidRPr="007643BE">
        <w:rPr>
          <w:rFonts w:ascii="Times New Roman" w:eastAsia="Calibri" w:hAnsi="Times New Roman"/>
          <w:b/>
          <w:sz w:val="24"/>
          <w:szCs w:val="24"/>
        </w:rPr>
        <w:t>Расходы бюджета сельского поселения</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7) Дополнить устав статьей 50.1. в следующей редакции:</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 xml:space="preserve">«Статья 50.1. </w:t>
      </w:r>
      <w:r w:rsidRPr="007643BE">
        <w:rPr>
          <w:rFonts w:ascii="Times New Roman" w:eastAsia="Calibri" w:hAnsi="Times New Roman"/>
          <w:b/>
          <w:sz w:val="24"/>
          <w:szCs w:val="24"/>
        </w:rPr>
        <w:t>Доходы бюджета сельского поселения</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w:t>
      </w:r>
      <w:r>
        <w:rPr>
          <w:rFonts w:ascii="Times New Roman" w:eastAsia="Calibri" w:hAnsi="Times New Roman"/>
          <w:sz w:val="24"/>
          <w:szCs w:val="24"/>
        </w:rPr>
        <w:t>ом об иных обязательных платежа</w:t>
      </w:r>
      <w:r w:rsidRPr="007643BE">
        <w:rPr>
          <w:rFonts w:ascii="Times New Roman" w:eastAsia="Calibri" w:hAnsi="Times New Roman"/>
          <w:sz w:val="24"/>
          <w:szCs w:val="24"/>
        </w:rPr>
        <w:t>»;</w:t>
      </w:r>
    </w:p>
    <w:p w:rsidR="007643BE" w:rsidRPr="007643BE" w:rsidRDefault="007643BE" w:rsidP="007643BE">
      <w:pPr>
        <w:autoSpaceDE w:val="0"/>
        <w:autoSpaceDN w:val="0"/>
        <w:adjustRightInd w:val="0"/>
        <w:spacing w:after="0" w:line="240" w:lineRule="auto"/>
        <w:ind w:firstLine="540"/>
        <w:jc w:val="both"/>
        <w:rPr>
          <w:rFonts w:ascii="Times New Roman" w:eastAsia="Calibri" w:hAnsi="Times New Roman"/>
          <w:sz w:val="24"/>
          <w:szCs w:val="24"/>
        </w:rPr>
      </w:pPr>
      <w:r w:rsidRPr="007643BE">
        <w:rPr>
          <w:rFonts w:ascii="Times New Roman" w:eastAsia="Calibri" w:hAnsi="Times New Roman"/>
          <w:sz w:val="24"/>
          <w:szCs w:val="24"/>
        </w:rPr>
        <w:t xml:space="preserve">8) Статью 54 </w:t>
      </w:r>
      <w:r w:rsidRPr="007643BE">
        <w:rPr>
          <w:rFonts w:ascii="Times New Roman" w:eastAsia="Calibri" w:hAnsi="Times New Roman"/>
          <w:b/>
          <w:sz w:val="24"/>
          <w:szCs w:val="24"/>
        </w:rPr>
        <w:t>(Местные налоги)</w:t>
      </w:r>
      <w:r w:rsidRPr="007643BE">
        <w:rPr>
          <w:rFonts w:ascii="Times New Roman" w:eastAsia="Calibri" w:hAnsi="Times New Roman"/>
          <w:sz w:val="24"/>
          <w:szCs w:val="24"/>
        </w:rPr>
        <w:t xml:space="preserve"> устава - отменить.</w:t>
      </w:r>
    </w:p>
    <w:p w:rsidR="007643BE" w:rsidRPr="007643BE" w:rsidRDefault="007643BE" w:rsidP="007643BE">
      <w:pPr>
        <w:autoSpaceDE w:val="0"/>
        <w:autoSpaceDN w:val="0"/>
        <w:adjustRightInd w:val="0"/>
        <w:spacing w:after="0" w:line="240" w:lineRule="auto"/>
        <w:ind w:firstLine="540"/>
        <w:jc w:val="both"/>
        <w:rPr>
          <w:rFonts w:ascii="Times New Roman" w:hAnsi="Times New Roman"/>
          <w:sz w:val="24"/>
          <w:szCs w:val="24"/>
        </w:rPr>
      </w:pPr>
      <w:r w:rsidRPr="007643BE">
        <w:rPr>
          <w:rFonts w:ascii="Times New Roman" w:hAnsi="Times New Roman"/>
          <w:sz w:val="24"/>
          <w:szCs w:val="24"/>
        </w:rPr>
        <w:t>9) статью 60.1</w:t>
      </w:r>
      <w:r w:rsidRPr="007643BE">
        <w:rPr>
          <w:rFonts w:ascii="Times New Roman" w:hAnsi="Times New Roman"/>
          <w:b/>
          <w:sz w:val="24"/>
          <w:szCs w:val="24"/>
        </w:rPr>
        <w:t xml:space="preserve"> (Удаление главы сельского поселения в отставку)</w:t>
      </w:r>
      <w:r w:rsidRPr="007643BE">
        <w:rPr>
          <w:rFonts w:ascii="Times New Roman" w:hAnsi="Times New Roman"/>
          <w:sz w:val="24"/>
          <w:szCs w:val="24"/>
        </w:rPr>
        <w:t xml:space="preserve"> дополнить частью 14 следующего содержания:</w:t>
      </w:r>
    </w:p>
    <w:p w:rsidR="007643BE" w:rsidRPr="007643BE" w:rsidRDefault="007643BE" w:rsidP="007643BE">
      <w:pPr>
        <w:autoSpaceDE w:val="0"/>
        <w:autoSpaceDN w:val="0"/>
        <w:adjustRightInd w:val="0"/>
        <w:spacing w:after="0" w:line="240" w:lineRule="auto"/>
        <w:ind w:firstLine="540"/>
        <w:jc w:val="both"/>
        <w:rPr>
          <w:rFonts w:ascii="Times New Roman" w:hAnsi="Times New Roman"/>
          <w:sz w:val="24"/>
          <w:szCs w:val="24"/>
        </w:rPr>
      </w:pPr>
      <w:r w:rsidRPr="007643BE">
        <w:rPr>
          <w:rFonts w:ascii="Times New Roman" w:hAnsi="Times New Roman"/>
          <w:sz w:val="24"/>
          <w:szCs w:val="24"/>
        </w:rPr>
        <w:t>«14. Глава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643BE" w:rsidRPr="007643BE" w:rsidRDefault="007643BE" w:rsidP="007643BE">
      <w:pPr>
        <w:autoSpaceDE w:val="0"/>
        <w:autoSpaceDN w:val="0"/>
        <w:adjustRightInd w:val="0"/>
        <w:spacing w:after="0" w:line="240" w:lineRule="auto"/>
        <w:ind w:firstLine="540"/>
        <w:jc w:val="both"/>
        <w:rPr>
          <w:rFonts w:ascii="Times New Roman" w:hAnsi="Times New Roman"/>
          <w:sz w:val="24"/>
          <w:szCs w:val="24"/>
        </w:rPr>
      </w:pPr>
      <w:r w:rsidRPr="007643BE">
        <w:rPr>
          <w:rFonts w:ascii="Times New Roman" w:hAnsi="Times New Roman"/>
          <w:sz w:val="24"/>
          <w:szCs w:val="24"/>
        </w:rPr>
        <w:t>Суд должен рассмотреть заявление и принять решение не позднее чем через 10 дней со дня подачи заявления.».</w:t>
      </w:r>
    </w:p>
    <w:p w:rsidR="007643BE" w:rsidRPr="007643BE" w:rsidRDefault="007643BE" w:rsidP="007643BE">
      <w:pPr>
        <w:pStyle w:val="af6"/>
        <w:spacing w:before="0" w:after="0"/>
        <w:ind w:firstLine="709"/>
        <w:jc w:val="both"/>
      </w:pPr>
      <w:r w:rsidRPr="007643BE">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7643BE" w:rsidRPr="007643BE" w:rsidRDefault="007643BE" w:rsidP="007643BE">
      <w:pPr>
        <w:spacing w:after="0" w:line="240" w:lineRule="auto"/>
        <w:ind w:firstLine="709"/>
        <w:jc w:val="both"/>
        <w:rPr>
          <w:rFonts w:ascii="Times New Roman" w:hAnsi="Times New Roman"/>
          <w:sz w:val="24"/>
          <w:szCs w:val="24"/>
        </w:rPr>
      </w:pPr>
      <w:r w:rsidRPr="007643BE">
        <w:rPr>
          <w:rFonts w:ascii="Times New Roman" w:hAnsi="Times New Roman"/>
          <w:sz w:val="24"/>
          <w:szCs w:val="24"/>
        </w:rPr>
        <w:t>3. Опубликовать настоящее решение после его государственной регистрации в газете «Анюйские перекаты».</w:t>
      </w:r>
    </w:p>
    <w:p w:rsidR="007643BE" w:rsidRPr="007643BE" w:rsidRDefault="007643BE" w:rsidP="007643BE">
      <w:pPr>
        <w:autoSpaceDE w:val="0"/>
        <w:autoSpaceDN w:val="0"/>
        <w:adjustRightInd w:val="0"/>
        <w:spacing w:after="0" w:line="240" w:lineRule="auto"/>
        <w:ind w:firstLine="709"/>
        <w:jc w:val="both"/>
        <w:rPr>
          <w:rFonts w:ascii="Times New Roman" w:eastAsia="Calibri" w:hAnsi="Times New Roman"/>
          <w:sz w:val="24"/>
          <w:szCs w:val="24"/>
        </w:rPr>
      </w:pPr>
      <w:r w:rsidRPr="007643BE">
        <w:rPr>
          <w:rFonts w:ascii="Times New Roman" w:hAnsi="Times New Roman"/>
          <w:sz w:val="24"/>
          <w:szCs w:val="24"/>
        </w:rPr>
        <w:t xml:space="preserve">4. Настоящее решение вступает в силу </w:t>
      </w:r>
      <w:r w:rsidRPr="007643BE">
        <w:rPr>
          <w:rFonts w:ascii="Times New Roman" w:eastAsia="Calibri" w:hAnsi="Times New Roman"/>
          <w:sz w:val="24"/>
          <w:szCs w:val="24"/>
        </w:rPr>
        <w:t>после его официального опубликования.</w:t>
      </w:r>
    </w:p>
    <w:p w:rsidR="007643BE" w:rsidRPr="007643BE" w:rsidRDefault="007643BE" w:rsidP="007643BE">
      <w:pPr>
        <w:spacing w:after="0" w:line="240" w:lineRule="auto"/>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r w:rsidRPr="007643BE">
        <w:rPr>
          <w:rFonts w:ascii="Times New Roman" w:hAnsi="Times New Roman"/>
          <w:sz w:val="24"/>
          <w:szCs w:val="24"/>
        </w:rPr>
        <w:t xml:space="preserve">Председатель Совета депутатов         </w:t>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t xml:space="preserve">А.В. Алипченко                                                                                      </w:t>
      </w:r>
    </w:p>
    <w:p w:rsidR="007643BE" w:rsidRPr="007643BE" w:rsidRDefault="007643BE" w:rsidP="007643BE">
      <w:pPr>
        <w:spacing w:after="0" w:line="240" w:lineRule="auto"/>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r w:rsidRPr="007643BE">
        <w:rPr>
          <w:rFonts w:ascii="Times New Roman" w:hAnsi="Times New Roman"/>
          <w:sz w:val="24"/>
          <w:szCs w:val="24"/>
        </w:rPr>
        <w:t>Глава сельского поселения</w:t>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r>
      <w:r w:rsidRPr="007643BE">
        <w:rPr>
          <w:rFonts w:ascii="Times New Roman" w:hAnsi="Times New Roman"/>
          <w:sz w:val="24"/>
          <w:szCs w:val="24"/>
        </w:rPr>
        <w:tab/>
      </w:r>
      <w:r>
        <w:rPr>
          <w:rFonts w:ascii="Times New Roman" w:hAnsi="Times New Roman"/>
          <w:sz w:val="24"/>
          <w:szCs w:val="24"/>
        </w:rPr>
        <w:tab/>
      </w:r>
      <w:r w:rsidRPr="007643BE">
        <w:rPr>
          <w:rFonts w:ascii="Times New Roman" w:hAnsi="Times New Roman"/>
          <w:sz w:val="24"/>
          <w:szCs w:val="24"/>
        </w:rPr>
        <w:t xml:space="preserve">А.Н. Ильин                                                                                                         </w:t>
      </w:r>
    </w:p>
    <w:p w:rsidR="007643BE" w:rsidRPr="007643BE" w:rsidRDefault="007643BE" w:rsidP="007643BE">
      <w:pPr>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p>
    <w:p w:rsidR="007643BE" w:rsidRPr="007643BE" w:rsidRDefault="007643BE" w:rsidP="007643BE">
      <w:pPr>
        <w:spacing w:after="0" w:line="240" w:lineRule="auto"/>
        <w:jc w:val="both"/>
        <w:rPr>
          <w:rFonts w:ascii="Times New Roman" w:hAnsi="Times New Roman"/>
          <w:sz w:val="24"/>
          <w:szCs w:val="24"/>
        </w:rPr>
      </w:pPr>
      <w:r w:rsidRPr="007643BE">
        <w:rPr>
          <w:rFonts w:ascii="Times New Roman" w:hAnsi="Times New Roman"/>
          <w:sz w:val="24"/>
          <w:szCs w:val="24"/>
        </w:rPr>
        <w:t xml:space="preserve">                                                            </w:t>
      </w:r>
    </w:p>
    <w:p w:rsidR="007643BE" w:rsidRDefault="007643BE" w:rsidP="007643BE">
      <w:pPr>
        <w:spacing w:after="0" w:line="240" w:lineRule="auto"/>
        <w:jc w:val="center"/>
        <w:rPr>
          <w:sz w:val="26"/>
          <w:szCs w:val="26"/>
          <w:rtl/>
        </w:rPr>
      </w:pPr>
      <w:r w:rsidRPr="00A76C1F">
        <w:rPr>
          <w:sz w:val="26"/>
          <w:szCs w:val="26"/>
          <w:rtl/>
        </w:rPr>
        <w:lastRenderedPageBreak/>
        <w:t>٭   ٭   ٭</w:t>
      </w:r>
    </w:p>
    <w:p w:rsidR="007643BE" w:rsidRPr="00F448D0" w:rsidRDefault="007643BE" w:rsidP="007643BE">
      <w:pPr>
        <w:spacing w:after="0" w:line="240" w:lineRule="auto"/>
        <w:jc w:val="center"/>
        <w:rPr>
          <w:sz w:val="26"/>
          <w:szCs w:val="26"/>
        </w:rPr>
      </w:pPr>
    </w:p>
    <w:p w:rsidR="007643BE" w:rsidRPr="006E12A7" w:rsidRDefault="006E12A7" w:rsidP="006E12A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РЕШЕНИЕ</w:t>
      </w:r>
    </w:p>
    <w:p w:rsidR="006E12A7" w:rsidRPr="006E12A7" w:rsidRDefault="006E12A7" w:rsidP="00A0555C">
      <w:pPr>
        <w:spacing w:after="0" w:line="240" w:lineRule="auto"/>
        <w:rPr>
          <w:rFonts w:ascii="Times New Roman" w:hAnsi="Times New Roman" w:cs="Times New Roman"/>
          <w:sz w:val="24"/>
          <w:szCs w:val="24"/>
        </w:rPr>
      </w:pPr>
      <w:r w:rsidRPr="006E12A7">
        <w:rPr>
          <w:rFonts w:ascii="Times New Roman" w:hAnsi="Times New Roman" w:cs="Times New Roman"/>
          <w:sz w:val="24"/>
          <w:szCs w:val="24"/>
        </w:rPr>
        <w:t xml:space="preserve">20.11.2014                                                                                                              </w:t>
      </w:r>
      <w:r w:rsidR="00A0555C">
        <w:rPr>
          <w:rFonts w:ascii="Times New Roman" w:hAnsi="Times New Roman" w:cs="Times New Roman"/>
          <w:sz w:val="24"/>
          <w:szCs w:val="24"/>
        </w:rPr>
        <w:tab/>
      </w:r>
      <w:r w:rsidR="00A0555C">
        <w:rPr>
          <w:rFonts w:ascii="Times New Roman" w:hAnsi="Times New Roman" w:cs="Times New Roman"/>
          <w:sz w:val="24"/>
          <w:szCs w:val="24"/>
        </w:rPr>
        <w:tab/>
      </w:r>
      <w:r w:rsidRPr="006E12A7">
        <w:rPr>
          <w:rFonts w:ascii="Times New Roman" w:hAnsi="Times New Roman" w:cs="Times New Roman"/>
          <w:sz w:val="24"/>
          <w:szCs w:val="24"/>
        </w:rPr>
        <w:t xml:space="preserve"> №  12</w:t>
      </w:r>
    </w:p>
    <w:p w:rsidR="003F2B21" w:rsidRPr="003F2B21" w:rsidRDefault="003F2B21" w:rsidP="003F2B21">
      <w:pPr>
        <w:jc w:val="center"/>
        <w:rPr>
          <w:rFonts w:ascii="Times New Roman" w:hAnsi="Times New Roman" w:cs="Times New Roman"/>
          <w:sz w:val="24"/>
          <w:szCs w:val="24"/>
        </w:rPr>
      </w:pPr>
      <w:r>
        <w:rPr>
          <w:rFonts w:ascii="Times New Roman" w:hAnsi="Times New Roman" w:cs="Times New Roman"/>
          <w:sz w:val="24"/>
          <w:szCs w:val="24"/>
        </w:rPr>
        <w:t xml:space="preserve"> с. Маяк</w:t>
      </w:r>
    </w:p>
    <w:p w:rsidR="003F2B21" w:rsidRPr="003F2B21" w:rsidRDefault="003F2B21" w:rsidP="003F2B21">
      <w:pPr>
        <w:spacing w:after="0" w:line="240" w:lineRule="exact"/>
        <w:jc w:val="both"/>
        <w:rPr>
          <w:rFonts w:ascii="Times New Roman" w:hAnsi="Times New Roman" w:cs="Times New Roman"/>
          <w:sz w:val="24"/>
          <w:szCs w:val="24"/>
        </w:rPr>
      </w:pPr>
      <w:r w:rsidRPr="003F2B21">
        <w:rPr>
          <w:rFonts w:ascii="Times New Roman" w:hAnsi="Times New Roman" w:cs="Times New Roman"/>
          <w:sz w:val="24"/>
          <w:szCs w:val="24"/>
        </w:rPr>
        <w:t xml:space="preserve">О внесении изменений в Положение о местных налогах и системе налогообложения в виде единого налога на вмененный доход для отдельных видов деятельности на территории сельского поселения «Село Маяк» Нанайского муниципального района, утвержденное решением Совета  депутатов от </w:t>
      </w:r>
      <w:r>
        <w:rPr>
          <w:rFonts w:ascii="Times New Roman" w:hAnsi="Times New Roman" w:cs="Times New Roman"/>
          <w:sz w:val="24"/>
          <w:szCs w:val="24"/>
        </w:rPr>
        <w:t>28.06.2005</w:t>
      </w:r>
      <w:r w:rsidRPr="003F2B21">
        <w:rPr>
          <w:rFonts w:ascii="Times New Roman" w:hAnsi="Times New Roman" w:cs="Times New Roman"/>
          <w:sz w:val="24"/>
          <w:szCs w:val="24"/>
        </w:rPr>
        <w:t xml:space="preserve"> № </w:t>
      </w:r>
      <w:r>
        <w:rPr>
          <w:rFonts w:ascii="Times New Roman" w:hAnsi="Times New Roman" w:cs="Times New Roman"/>
          <w:sz w:val="24"/>
          <w:szCs w:val="24"/>
        </w:rPr>
        <w:t>34</w:t>
      </w:r>
    </w:p>
    <w:p w:rsidR="003F2B21" w:rsidRPr="003F2B21" w:rsidRDefault="00A0555C" w:rsidP="00A0555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соотве</w:t>
      </w:r>
      <w:r w:rsidR="003F2B21" w:rsidRPr="003F2B21">
        <w:rPr>
          <w:rFonts w:ascii="Times New Roman" w:hAnsi="Times New Roman" w:cs="Times New Roman"/>
          <w:sz w:val="24"/>
          <w:szCs w:val="24"/>
        </w:rPr>
        <w:t>тствии с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Уставом сельского поселения «Село Маяк» Нанайского муниципального района,  Совет депутатов Нанайского муниципального района</w:t>
      </w:r>
    </w:p>
    <w:p w:rsidR="00A0555C" w:rsidRDefault="003F2B21" w:rsidP="00A0555C">
      <w:pPr>
        <w:spacing w:after="0" w:line="240" w:lineRule="auto"/>
        <w:jc w:val="both"/>
        <w:rPr>
          <w:rFonts w:ascii="Times New Roman" w:hAnsi="Times New Roman" w:cs="Times New Roman"/>
          <w:sz w:val="24"/>
          <w:szCs w:val="24"/>
        </w:rPr>
      </w:pPr>
      <w:r w:rsidRPr="003F2B21">
        <w:rPr>
          <w:rFonts w:ascii="Times New Roman" w:hAnsi="Times New Roman" w:cs="Times New Roman"/>
          <w:sz w:val="24"/>
          <w:szCs w:val="24"/>
        </w:rPr>
        <w:t>РЕШИЛ:</w:t>
      </w:r>
    </w:p>
    <w:p w:rsidR="003F2B21" w:rsidRPr="003F2B21" w:rsidRDefault="003F2B21" w:rsidP="00A0555C">
      <w:pPr>
        <w:spacing w:after="0" w:line="240" w:lineRule="auto"/>
        <w:jc w:val="both"/>
        <w:rPr>
          <w:rFonts w:ascii="Times New Roman" w:hAnsi="Times New Roman" w:cs="Times New Roman"/>
          <w:sz w:val="24"/>
          <w:szCs w:val="24"/>
        </w:rPr>
      </w:pPr>
      <w:r w:rsidRPr="003F2B21">
        <w:rPr>
          <w:rFonts w:ascii="Times New Roman" w:hAnsi="Times New Roman" w:cs="Times New Roman"/>
          <w:sz w:val="24"/>
          <w:szCs w:val="24"/>
        </w:rPr>
        <w:t>1. Внести изменение в Положение о местных налогах и системе налогообложения в виде единого налога на вмененный доход для отдельных видов деятельности на территории сельского поселения «Село Маяк» Нанайского муниципального района, утвержденное решением Совета депутатов сельского поселения «Село Маяк» Нанайского муниципального района Хабаров</w:t>
      </w:r>
      <w:r w:rsidR="00A0555C">
        <w:rPr>
          <w:rFonts w:ascii="Times New Roman" w:hAnsi="Times New Roman" w:cs="Times New Roman"/>
          <w:sz w:val="24"/>
          <w:szCs w:val="24"/>
        </w:rPr>
        <w:t>ского края от 28.06.20</w:t>
      </w:r>
      <w:r w:rsidRPr="003F2B21">
        <w:rPr>
          <w:rFonts w:ascii="Times New Roman" w:hAnsi="Times New Roman" w:cs="Times New Roman"/>
          <w:sz w:val="24"/>
          <w:szCs w:val="24"/>
        </w:rPr>
        <w:t xml:space="preserve">05 № </w:t>
      </w:r>
      <w:r w:rsidR="00A0555C">
        <w:rPr>
          <w:rFonts w:ascii="Times New Roman" w:hAnsi="Times New Roman" w:cs="Times New Roman"/>
          <w:sz w:val="24"/>
          <w:szCs w:val="24"/>
        </w:rPr>
        <w:t xml:space="preserve"> 34</w:t>
      </w:r>
      <w:r w:rsidRPr="003F2B21">
        <w:rPr>
          <w:rFonts w:ascii="Times New Roman" w:hAnsi="Times New Roman" w:cs="Times New Roman"/>
          <w:sz w:val="24"/>
          <w:szCs w:val="24"/>
        </w:rPr>
        <w:t>, изложив раздел 3 «Налог на имущество физических лиц» в следующей редакции:</w:t>
      </w:r>
    </w:p>
    <w:p w:rsidR="003F2B21" w:rsidRPr="003F2B21" w:rsidRDefault="003F2B21" w:rsidP="00A0555C">
      <w:pPr>
        <w:spacing w:line="240" w:lineRule="auto"/>
        <w:ind w:firstLine="708"/>
        <w:jc w:val="center"/>
        <w:rPr>
          <w:rFonts w:ascii="Times New Roman" w:hAnsi="Times New Roman" w:cs="Times New Roman"/>
          <w:b/>
          <w:sz w:val="24"/>
          <w:szCs w:val="24"/>
        </w:rPr>
      </w:pPr>
      <w:r w:rsidRPr="003F2B21">
        <w:rPr>
          <w:rFonts w:ascii="Times New Roman" w:hAnsi="Times New Roman" w:cs="Times New Roman"/>
          <w:b/>
          <w:sz w:val="24"/>
          <w:szCs w:val="24"/>
        </w:rPr>
        <w:t>3. Налог на имущество физических лиц</w:t>
      </w:r>
    </w:p>
    <w:p w:rsidR="003F2B21" w:rsidRPr="00A0555C" w:rsidRDefault="003F2B21" w:rsidP="00A0555C">
      <w:pPr>
        <w:spacing w:after="0" w:line="240" w:lineRule="auto"/>
        <w:ind w:firstLine="708"/>
        <w:rPr>
          <w:rFonts w:ascii="Times New Roman" w:hAnsi="Times New Roman" w:cs="Times New Roman"/>
          <w:sz w:val="24"/>
          <w:szCs w:val="24"/>
        </w:rPr>
      </w:pPr>
      <w:r w:rsidRPr="003F2B21">
        <w:rPr>
          <w:rFonts w:ascii="Times New Roman" w:hAnsi="Times New Roman" w:cs="Times New Roman"/>
          <w:sz w:val="24"/>
          <w:szCs w:val="24"/>
        </w:rPr>
        <w:t>3</w:t>
      </w:r>
      <w:r w:rsidRPr="00A0555C">
        <w:rPr>
          <w:rFonts w:ascii="Times New Roman" w:hAnsi="Times New Roman" w:cs="Times New Roman"/>
          <w:sz w:val="24"/>
          <w:szCs w:val="24"/>
        </w:rPr>
        <w:t>.1. Общие положения</w:t>
      </w:r>
    </w:p>
    <w:p w:rsidR="003F2B21" w:rsidRPr="00A0555C" w:rsidRDefault="003F2B21" w:rsidP="00A0555C">
      <w:pPr>
        <w:spacing w:after="0" w:line="240" w:lineRule="auto"/>
        <w:ind w:firstLine="708"/>
        <w:jc w:val="both"/>
        <w:rPr>
          <w:rFonts w:ascii="Times New Roman" w:hAnsi="Times New Roman" w:cs="Times New Roman"/>
          <w:sz w:val="24"/>
          <w:szCs w:val="24"/>
        </w:rPr>
      </w:pPr>
      <w:r w:rsidRPr="00A0555C">
        <w:rPr>
          <w:rFonts w:ascii="Times New Roman" w:hAnsi="Times New Roman" w:cs="Times New Roman"/>
          <w:sz w:val="24"/>
          <w:szCs w:val="24"/>
        </w:rPr>
        <w:t>3.1.1. Настоящим Положением устанавливается и вводится на территории сельского поселения «Село Маяк» Нанайского муниципального района налог на имущество физических лиц (далее в настоящем разделе – налог), определяются ставки и особенности определения налоговой базы.</w:t>
      </w:r>
    </w:p>
    <w:p w:rsidR="003F2B21" w:rsidRPr="00A0555C" w:rsidRDefault="003F2B21" w:rsidP="00A0555C">
      <w:pPr>
        <w:spacing w:after="0" w:line="240" w:lineRule="auto"/>
        <w:ind w:firstLine="708"/>
        <w:jc w:val="both"/>
        <w:rPr>
          <w:rFonts w:ascii="Times New Roman" w:hAnsi="Times New Roman" w:cs="Times New Roman"/>
          <w:sz w:val="24"/>
          <w:szCs w:val="24"/>
        </w:rPr>
      </w:pPr>
      <w:r w:rsidRPr="00A0555C">
        <w:rPr>
          <w:rFonts w:ascii="Times New Roman" w:hAnsi="Times New Roman" w:cs="Times New Roman"/>
          <w:sz w:val="24"/>
          <w:szCs w:val="24"/>
        </w:rPr>
        <w:t>3.1.2. Налогоплательщики, объект налогообложения, налоговая база и порядок ее определения, налоговый период, порядок исчисления налога, порядок и сроки уплаты налога и налоговые льготы отдельным категориям налогоплательщиков установлены главой 32 Налогового кодекса Российской Федерации.</w:t>
      </w:r>
    </w:p>
    <w:p w:rsidR="003F2B21" w:rsidRPr="00A0555C" w:rsidRDefault="003F2B21" w:rsidP="00A0555C">
      <w:pPr>
        <w:spacing w:after="0" w:line="240" w:lineRule="auto"/>
        <w:ind w:firstLine="708"/>
        <w:rPr>
          <w:rFonts w:ascii="Times New Roman" w:hAnsi="Times New Roman" w:cs="Times New Roman"/>
          <w:sz w:val="24"/>
          <w:szCs w:val="24"/>
        </w:rPr>
      </w:pPr>
      <w:r w:rsidRPr="00A0555C">
        <w:rPr>
          <w:rFonts w:ascii="Times New Roman" w:hAnsi="Times New Roman" w:cs="Times New Roman"/>
          <w:sz w:val="24"/>
          <w:szCs w:val="24"/>
        </w:rPr>
        <w:t>3.2. Особенности определения налоговой базы</w:t>
      </w:r>
    </w:p>
    <w:p w:rsidR="003F2B21" w:rsidRPr="00A0555C" w:rsidRDefault="003F2B21" w:rsidP="00A0555C">
      <w:pPr>
        <w:spacing w:after="0" w:line="240" w:lineRule="auto"/>
        <w:ind w:firstLine="708"/>
        <w:jc w:val="both"/>
        <w:rPr>
          <w:rFonts w:ascii="Times New Roman" w:hAnsi="Times New Roman" w:cs="Times New Roman"/>
          <w:sz w:val="24"/>
          <w:szCs w:val="24"/>
        </w:rPr>
      </w:pPr>
      <w:r w:rsidRPr="00A0555C">
        <w:rPr>
          <w:rFonts w:ascii="Times New Roman" w:hAnsi="Times New Roman" w:cs="Times New Roman"/>
          <w:sz w:val="24"/>
          <w:szCs w:val="24"/>
        </w:rPr>
        <w:t>Налоговая база определяется в соответствии со статьей 404 Налогового кодекса Российской Федерации.</w:t>
      </w:r>
    </w:p>
    <w:p w:rsidR="003F2B21" w:rsidRPr="00A0555C" w:rsidRDefault="003F2B21" w:rsidP="00A0555C">
      <w:pPr>
        <w:spacing w:after="0" w:line="240" w:lineRule="auto"/>
        <w:ind w:firstLine="708"/>
        <w:jc w:val="both"/>
        <w:rPr>
          <w:rFonts w:ascii="Times New Roman" w:hAnsi="Times New Roman" w:cs="Times New Roman"/>
          <w:sz w:val="24"/>
          <w:szCs w:val="24"/>
        </w:rPr>
      </w:pPr>
      <w:r w:rsidRPr="00A0555C">
        <w:rPr>
          <w:rFonts w:ascii="Times New Roman" w:hAnsi="Times New Roman" w:cs="Times New Roman"/>
          <w:sz w:val="24"/>
          <w:szCs w:val="24"/>
        </w:rPr>
        <w:t>3.3. Налоговые ставки</w:t>
      </w:r>
    </w:p>
    <w:p w:rsidR="003F2B21" w:rsidRPr="00A0555C" w:rsidRDefault="003F2B21" w:rsidP="00FE3635">
      <w:pPr>
        <w:spacing w:after="0" w:line="240" w:lineRule="auto"/>
        <w:ind w:firstLine="708"/>
        <w:jc w:val="both"/>
        <w:rPr>
          <w:rFonts w:ascii="Times New Roman" w:hAnsi="Times New Roman" w:cs="Times New Roman"/>
          <w:sz w:val="24"/>
          <w:szCs w:val="24"/>
        </w:rPr>
      </w:pPr>
      <w:r w:rsidRPr="00A0555C">
        <w:rPr>
          <w:rFonts w:ascii="Times New Roman" w:hAnsi="Times New Roman" w:cs="Times New Roman"/>
          <w:sz w:val="24"/>
          <w:szCs w:val="24"/>
        </w:rPr>
        <w:t>Ставки налога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686"/>
      </w:tblGrid>
      <w:tr w:rsidR="003F2B21" w:rsidRPr="00A0555C" w:rsidTr="00087B40">
        <w:tc>
          <w:tcPr>
            <w:tcW w:w="6771"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p>
          <w:p w:rsidR="003F2B21" w:rsidRPr="00A0555C" w:rsidRDefault="003F2B21" w:rsidP="00A0555C">
            <w:pPr>
              <w:spacing w:after="0" w:line="240" w:lineRule="auto"/>
              <w:jc w:val="center"/>
              <w:rPr>
                <w:rFonts w:ascii="Times New Roman" w:hAnsi="Times New Roman" w:cs="Times New Roman"/>
                <w:sz w:val="24"/>
                <w:szCs w:val="24"/>
              </w:rPr>
            </w:pPr>
          </w:p>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Ставка налога</w:t>
            </w:r>
          </w:p>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(в процентах)</w:t>
            </w:r>
          </w:p>
        </w:tc>
      </w:tr>
      <w:tr w:rsidR="003F2B21" w:rsidRPr="00A0555C" w:rsidTr="00087B40">
        <w:trPr>
          <w:trHeight w:val="453"/>
        </w:trPr>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t>1. Жилой дом, жилое помещение (квартира, комната), гараж, машино-место:</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p>
        </w:tc>
      </w:tr>
      <w:tr w:rsidR="003F2B21" w:rsidRPr="00A0555C" w:rsidTr="00087B40">
        <w:trPr>
          <w:trHeight w:val="278"/>
        </w:trPr>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t>до 300 000 рублей включительно</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0,1</w:t>
            </w:r>
          </w:p>
        </w:tc>
      </w:tr>
      <w:tr w:rsidR="003F2B21" w:rsidRPr="00A0555C" w:rsidTr="00087B40">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t>свыше 300 000 до 500 000 рублей включительно</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0,2</w:t>
            </w:r>
          </w:p>
        </w:tc>
      </w:tr>
      <w:tr w:rsidR="003F2B21" w:rsidRPr="00A0555C" w:rsidTr="00087B40">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t>свыше 500 000 рублей до 1 500 000 рублей (включительно)</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0,3</w:t>
            </w:r>
          </w:p>
        </w:tc>
      </w:tr>
      <w:tr w:rsidR="003F2B21" w:rsidRPr="00A0555C" w:rsidTr="00087B40">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t>Свыше 1 500 000 рублей</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1,0</w:t>
            </w:r>
          </w:p>
        </w:tc>
      </w:tr>
      <w:tr w:rsidR="003F2B21" w:rsidRPr="00A0555C" w:rsidTr="00087B40">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t>2. Единый недвижимый комплекс, объект незавершенного строительства, иные здания, строения, сооружения, помещения:</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p>
        </w:tc>
      </w:tr>
      <w:tr w:rsidR="003F2B21" w:rsidRPr="00A0555C" w:rsidTr="00087B40">
        <w:trPr>
          <w:trHeight w:val="278"/>
        </w:trPr>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lastRenderedPageBreak/>
              <w:t>до 300 000 рублей включительно</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0,1</w:t>
            </w:r>
          </w:p>
        </w:tc>
      </w:tr>
      <w:tr w:rsidR="003F2B21" w:rsidRPr="00A0555C" w:rsidTr="00087B40">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t>свыше 300 000 до 500 000 рублей включительно</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0,3</w:t>
            </w:r>
          </w:p>
        </w:tc>
      </w:tr>
      <w:tr w:rsidR="003F2B21" w:rsidRPr="00A0555C" w:rsidTr="00087B40">
        <w:tc>
          <w:tcPr>
            <w:tcW w:w="6771" w:type="dxa"/>
            <w:shd w:val="clear" w:color="auto" w:fill="auto"/>
          </w:tcPr>
          <w:p w:rsidR="003F2B21" w:rsidRPr="00A0555C" w:rsidRDefault="003F2B21" w:rsidP="00A0555C">
            <w:pPr>
              <w:spacing w:after="0" w:line="240" w:lineRule="auto"/>
              <w:jc w:val="both"/>
              <w:rPr>
                <w:rFonts w:ascii="Times New Roman" w:hAnsi="Times New Roman" w:cs="Times New Roman"/>
                <w:sz w:val="24"/>
                <w:szCs w:val="24"/>
              </w:rPr>
            </w:pPr>
            <w:r w:rsidRPr="00A0555C">
              <w:rPr>
                <w:rFonts w:ascii="Times New Roman" w:hAnsi="Times New Roman" w:cs="Times New Roman"/>
                <w:sz w:val="24"/>
                <w:szCs w:val="24"/>
              </w:rPr>
              <w:t xml:space="preserve">свыше 500 000 рублей </w:t>
            </w:r>
          </w:p>
        </w:tc>
        <w:tc>
          <w:tcPr>
            <w:tcW w:w="2686" w:type="dxa"/>
            <w:shd w:val="clear" w:color="auto" w:fill="auto"/>
          </w:tcPr>
          <w:p w:rsidR="003F2B21" w:rsidRPr="00A0555C" w:rsidRDefault="003F2B21" w:rsidP="00A0555C">
            <w:pPr>
              <w:spacing w:after="0" w:line="240" w:lineRule="auto"/>
              <w:jc w:val="center"/>
              <w:rPr>
                <w:rFonts w:ascii="Times New Roman" w:hAnsi="Times New Roman" w:cs="Times New Roman"/>
                <w:sz w:val="24"/>
                <w:szCs w:val="24"/>
              </w:rPr>
            </w:pPr>
            <w:r w:rsidRPr="00A0555C">
              <w:rPr>
                <w:rFonts w:ascii="Times New Roman" w:hAnsi="Times New Roman" w:cs="Times New Roman"/>
                <w:sz w:val="24"/>
                <w:szCs w:val="24"/>
              </w:rPr>
              <w:t>2,0</w:t>
            </w:r>
          </w:p>
        </w:tc>
      </w:tr>
    </w:tbl>
    <w:p w:rsidR="003F2B21" w:rsidRPr="00A0555C" w:rsidRDefault="003F2B21" w:rsidP="00A0555C">
      <w:pPr>
        <w:spacing w:after="0" w:line="240" w:lineRule="auto"/>
        <w:ind w:firstLine="708"/>
        <w:jc w:val="center"/>
        <w:rPr>
          <w:rFonts w:ascii="Times New Roman" w:hAnsi="Times New Roman" w:cs="Times New Roman"/>
          <w:sz w:val="24"/>
          <w:szCs w:val="24"/>
        </w:rPr>
      </w:pPr>
    </w:p>
    <w:p w:rsidR="003F2B21" w:rsidRPr="00A0555C" w:rsidRDefault="003F2B21" w:rsidP="00A0555C">
      <w:pPr>
        <w:spacing w:after="0" w:line="240" w:lineRule="auto"/>
        <w:ind w:firstLine="720"/>
        <w:jc w:val="both"/>
        <w:rPr>
          <w:rFonts w:ascii="Times New Roman" w:hAnsi="Times New Roman" w:cs="Times New Roman"/>
          <w:sz w:val="24"/>
          <w:szCs w:val="24"/>
        </w:rPr>
      </w:pPr>
    </w:p>
    <w:p w:rsidR="003F2B21" w:rsidRPr="00A0555C" w:rsidRDefault="003F2B21" w:rsidP="00A0555C">
      <w:pPr>
        <w:pStyle w:val="ConsPlusNormal"/>
        <w:widowControl/>
        <w:ind w:firstLine="709"/>
        <w:jc w:val="both"/>
        <w:rPr>
          <w:rFonts w:ascii="Times New Roman" w:hAnsi="Times New Roman" w:cs="Times New Roman"/>
          <w:sz w:val="24"/>
          <w:szCs w:val="24"/>
        </w:rPr>
      </w:pPr>
      <w:r w:rsidRPr="00A0555C">
        <w:rPr>
          <w:rFonts w:ascii="Times New Roman" w:hAnsi="Times New Roman" w:cs="Times New Roman"/>
          <w:sz w:val="24"/>
          <w:szCs w:val="24"/>
        </w:rPr>
        <w:t>2. В абзаце седьмом пункта 2.7 слова «не позднее 1 ноября» заменить словами «не позднее 1 октября»;</w:t>
      </w:r>
    </w:p>
    <w:p w:rsidR="003F2B21" w:rsidRPr="00A0555C" w:rsidRDefault="003F2B21" w:rsidP="00A0555C">
      <w:pPr>
        <w:spacing w:after="0" w:line="240" w:lineRule="auto"/>
        <w:ind w:firstLine="720"/>
        <w:jc w:val="both"/>
        <w:rPr>
          <w:rFonts w:ascii="Times New Roman" w:hAnsi="Times New Roman" w:cs="Times New Roman"/>
          <w:sz w:val="24"/>
          <w:szCs w:val="24"/>
        </w:rPr>
      </w:pPr>
      <w:r w:rsidRPr="00A0555C">
        <w:rPr>
          <w:rFonts w:ascii="Times New Roman" w:hAnsi="Times New Roman" w:cs="Times New Roman"/>
          <w:sz w:val="24"/>
          <w:szCs w:val="24"/>
        </w:rPr>
        <w:t>3. Настоящее решение опубликовать в газете «Анюйские перекаты».</w:t>
      </w:r>
    </w:p>
    <w:p w:rsidR="003F2B21" w:rsidRPr="00A0555C" w:rsidRDefault="003F2B21" w:rsidP="00A0555C">
      <w:pPr>
        <w:spacing w:after="0" w:line="240" w:lineRule="auto"/>
        <w:ind w:firstLine="720"/>
        <w:jc w:val="both"/>
        <w:rPr>
          <w:rFonts w:ascii="Times New Roman" w:hAnsi="Times New Roman" w:cs="Times New Roman"/>
          <w:sz w:val="24"/>
          <w:szCs w:val="24"/>
        </w:rPr>
      </w:pPr>
      <w:r w:rsidRPr="00A0555C">
        <w:rPr>
          <w:rFonts w:ascii="Times New Roman" w:hAnsi="Times New Roman" w:cs="Times New Roman"/>
          <w:sz w:val="24"/>
          <w:szCs w:val="24"/>
        </w:rPr>
        <w:t>4. Настоящее решение вступает в силу с 1 января 2015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 и земельного налога с физических лиц.</w:t>
      </w:r>
    </w:p>
    <w:p w:rsidR="003F2B21" w:rsidRPr="003F2B21" w:rsidRDefault="003F2B21" w:rsidP="00FE3635">
      <w:pPr>
        <w:spacing w:after="0" w:line="240" w:lineRule="auto"/>
        <w:jc w:val="both"/>
        <w:rPr>
          <w:rFonts w:ascii="Times New Roman" w:hAnsi="Times New Roman" w:cs="Times New Roman"/>
          <w:sz w:val="24"/>
          <w:szCs w:val="24"/>
        </w:rPr>
      </w:pPr>
    </w:p>
    <w:p w:rsidR="003F2B21" w:rsidRPr="003F2B21" w:rsidRDefault="003F2B21" w:rsidP="00A0555C">
      <w:pPr>
        <w:spacing w:after="0" w:line="240" w:lineRule="auto"/>
        <w:jc w:val="both"/>
        <w:rPr>
          <w:rFonts w:ascii="Times New Roman" w:hAnsi="Times New Roman" w:cs="Times New Roman"/>
          <w:sz w:val="24"/>
          <w:szCs w:val="24"/>
        </w:rPr>
      </w:pPr>
      <w:r w:rsidRPr="003F2B21">
        <w:rPr>
          <w:rFonts w:ascii="Times New Roman" w:hAnsi="Times New Roman" w:cs="Times New Roman"/>
          <w:sz w:val="24"/>
          <w:szCs w:val="24"/>
        </w:rPr>
        <w:t>Председатель Совета депутатов</w:t>
      </w:r>
      <w:r w:rsidRPr="003F2B21">
        <w:rPr>
          <w:rFonts w:ascii="Times New Roman" w:hAnsi="Times New Roman" w:cs="Times New Roman"/>
          <w:sz w:val="24"/>
          <w:szCs w:val="24"/>
        </w:rPr>
        <w:tab/>
      </w:r>
      <w:r w:rsidRPr="003F2B21">
        <w:rPr>
          <w:rFonts w:ascii="Times New Roman" w:hAnsi="Times New Roman" w:cs="Times New Roman"/>
          <w:sz w:val="24"/>
          <w:szCs w:val="24"/>
        </w:rPr>
        <w:tab/>
      </w:r>
      <w:r w:rsidRPr="003F2B21">
        <w:rPr>
          <w:rFonts w:ascii="Times New Roman" w:hAnsi="Times New Roman" w:cs="Times New Roman"/>
          <w:sz w:val="24"/>
          <w:szCs w:val="24"/>
        </w:rPr>
        <w:tab/>
      </w:r>
      <w:r w:rsidRPr="003F2B21">
        <w:rPr>
          <w:rFonts w:ascii="Times New Roman" w:hAnsi="Times New Roman" w:cs="Times New Roman"/>
          <w:sz w:val="24"/>
          <w:szCs w:val="24"/>
        </w:rPr>
        <w:tab/>
      </w:r>
      <w:r w:rsidRPr="003F2B21">
        <w:rPr>
          <w:rFonts w:ascii="Times New Roman" w:hAnsi="Times New Roman" w:cs="Times New Roman"/>
          <w:sz w:val="24"/>
          <w:szCs w:val="24"/>
        </w:rPr>
        <w:tab/>
      </w:r>
      <w:r w:rsidRPr="003F2B21">
        <w:rPr>
          <w:rFonts w:ascii="Times New Roman" w:hAnsi="Times New Roman" w:cs="Times New Roman"/>
          <w:sz w:val="24"/>
          <w:szCs w:val="24"/>
        </w:rPr>
        <w:tab/>
        <w:t>А.В. Алипченко</w:t>
      </w:r>
    </w:p>
    <w:p w:rsidR="003F2B21" w:rsidRPr="003F2B21" w:rsidRDefault="003F2B21" w:rsidP="00A0555C">
      <w:pPr>
        <w:spacing w:after="0"/>
        <w:jc w:val="both"/>
        <w:rPr>
          <w:rFonts w:ascii="Times New Roman" w:hAnsi="Times New Roman" w:cs="Times New Roman"/>
          <w:sz w:val="24"/>
          <w:szCs w:val="24"/>
        </w:rPr>
      </w:pPr>
    </w:p>
    <w:p w:rsidR="003F2B21" w:rsidRPr="003F2B21" w:rsidRDefault="003F2B21" w:rsidP="003F2B21">
      <w:pPr>
        <w:jc w:val="both"/>
        <w:rPr>
          <w:rFonts w:ascii="Times New Roman" w:hAnsi="Times New Roman" w:cs="Times New Roman"/>
          <w:b/>
          <w:sz w:val="24"/>
          <w:szCs w:val="24"/>
        </w:rPr>
      </w:pPr>
      <w:r w:rsidRPr="003F2B21">
        <w:rPr>
          <w:rFonts w:ascii="Times New Roman" w:hAnsi="Times New Roman" w:cs="Times New Roman"/>
          <w:sz w:val="24"/>
          <w:szCs w:val="24"/>
        </w:rPr>
        <w:t>Глава сельского поселения</w:t>
      </w:r>
      <w:r w:rsidRPr="003F2B21">
        <w:rPr>
          <w:rFonts w:ascii="Times New Roman" w:hAnsi="Times New Roman" w:cs="Times New Roman"/>
          <w:sz w:val="24"/>
          <w:szCs w:val="24"/>
        </w:rPr>
        <w:tab/>
      </w:r>
      <w:r w:rsidRPr="003F2B21">
        <w:rPr>
          <w:rFonts w:ascii="Times New Roman" w:hAnsi="Times New Roman" w:cs="Times New Roman"/>
          <w:sz w:val="24"/>
          <w:szCs w:val="24"/>
        </w:rPr>
        <w:tab/>
      </w:r>
      <w:r w:rsidRPr="003F2B21">
        <w:rPr>
          <w:rFonts w:ascii="Times New Roman" w:hAnsi="Times New Roman" w:cs="Times New Roman"/>
          <w:sz w:val="24"/>
          <w:szCs w:val="24"/>
        </w:rPr>
        <w:tab/>
      </w:r>
      <w:r w:rsidRPr="003F2B21">
        <w:rPr>
          <w:rFonts w:ascii="Times New Roman" w:hAnsi="Times New Roman" w:cs="Times New Roman"/>
          <w:sz w:val="24"/>
          <w:szCs w:val="24"/>
        </w:rPr>
        <w:tab/>
      </w:r>
      <w:r w:rsidRPr="003F2B21">
        <w:rPr>
          <w:rFonts w:ascii="Times New Roman" w:hAnsi="Times New Roman" w:cs="Times New Roman"/>
          <w:sz w:val="24"/>
          <w:szCs w:val="24"/>
        </w:rPr>
        <w:tab/>
      </w:r>
      <w:r w:rsidRPr="003F2B21">
        <w:rPr>
          <w:rFonts w:ascii="Times New Roman" w:hAnsi="Times New Roman" w:cs="Times New Roman"/>
          <w:sz w:val="24"/>
          <w:szCs w:val="24"/>
        </w:rPr>
        <w:tab/>
      </w:r>
      <w:r w:rsidR="00FE3635">
        <w:rPr>
          <w:rFonts w:ascii="Times New Roman" w:hAnsi="Times New Roman" w:cs="Times New Roman"/>
          <w:sz w:val="24"/>
          <w:szCs w:val="24"/>
        </w:rPr>
        <w:tab/>
      </w:r>
      <w:r w:rsidRPr="003F2B21">
        <w:rPr>
          <w:rFonts w:ascii="Times New Roman" w:hAnsi="Times New Roman" w:cs="Times New Roman"/>
          <w:sz w:val="24"/>
          <w:szCs w:val="24"/>
        </w:rPr>
        <w:t>А.Н. Ильин</w:t>
      </w:r>
    </w:p>
    <w:p w:rsidR="003F2B21" w:rsidRPr="003F2B21" w:rsidRDefault="003F2B21" w:rsidP="003F2B21">
      <w:pPr>
        <w:jc w:val="center"/>
        <w:rPr>
          <w:rFonts w:ascii="Times New Roman" w:hAnsi="Times New Roman" w:cs="Times New Roman"/>
          <w:b/>
          <w:sz w:val="24"/>
          <w:szCs w:val="24"/>
        </w:rPr>
      </w:pPr>
    </w:p>
    <w:p w:rsidR="00FE3635" w:rsidRDefault="00FE3635" w:rsidP="00FE3635">
      <w:pPr>
        <w:spacing w:after="0" w:line="240" w:lineRule="auto"/>
        <w:jc w:val="center"/>
        <w:rPr>
          <w:sz w:val="26"/>
          <w:szCs w:val="26"/>
          <w:rtl/>
        </w:rPr>
      </w:pPr>
      <w:r w:rsidRPr="00A76C1F">
        <w:rPr>
          <w:sz w:val="26"/>
          <w:szCs w:val="26"/>
          <w:rtl/>
        </w:rPr>
        <w:t>٭   ٭   ٭</w:t>
      </w:r>
    </w:p>
    <w:p w:rsidR="00FE3635" w:rsidRPr="00F448D0" w:rsidRDefault="00FE3635" w:rsidP="00FE3635">
      <w:pPr>
        <w:spacing w:after="0" w:line="240" w:lineRule="auto"/>
        <w:jc w:val="center"/>
        <w:rPr>
          <w:sz w:val="26"/>
          <w:szCs w:val="26"/>
        </w:rPr>
      </w:pPr>
    </w:p>
    <w:p w:rsidR="00FE3635" w:rsidRPr="006E12A7" w:rsidRDefault="00FE3635" w:rsidP="00FE3635">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РЕШЕНИЕ</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 xml:space="preserve">20.11.2014                                                                                                           </w:t>
      </w:r>
      <w:r>
        <w:rPr>
          <w:rFonts w:ascii="Times New Roman" w:hAnsi="Times New Roman" w:cs="Times New Roman"/>
          <w:sz w:val="24"/>
          <w:szCs w:val="24"/>
        </w:rPr>
        <w:tab/>
      </w:r>
      <w:r>
        <w:rPr>
          <w:rFonts w:ascii="Times New Roman" w:hAnsi="Times New Roman" w:cs="Times New Roman"/>
          <w:sz w:val="24"/>
          <w:szCs w:val="24"/>
        </w:rPr>
        <w:tab/>
      </w:r>
      <w:r w:rsidRPr="00FE3635">
        <w:rPr>
          <w:rFonts w:ascii="Times New Roman" w:hAnsi="Times New Roman" w:cs="Times New Roman"/>
          <w:sz w:val="24"/>
          <w:szCs w:val="24"/>
        </w:rPr>
        <w:t xml:space="preserve">   № 13</w:t>
      </w:r>
    </w:p>
    <w:p w:rsidR="00FE3635" w:rsidRPr="00FE3635" w:rsidRDefault="00FE3635" w:rsidP="00FE3635">
      <w:pPr>
        <w:spacing w:after="0" w:line="240" w:lineRule="auto"/>
        <w:jc w:val="center"/>
        <w:rPr>
          <w:rFonts w:ascii="Times New Roman" w:hAnsi="Times New Roman" w:cs="Times New Roman"/>
          <w:sz w:val="24"/>
          <w:szCs w:val="24"/>
        </w:rPr>
      </w:pPr>
      <w:r w:rsidRPr="00FE3635">
        <w:rPr>
          <w:rFonts w:ascii="Times New Roman" w:hAnsi="Times New Roman" w:cs="Times New Roman"/>
          <w:sz w:val="24"/>
          <w:szCs w:val="24"/>
        </w:rPr>
        <w:t>с. Маяк</w:t>
      </w:r>
    </w:p>
    <w:p w:rsidR="00FE3635" w:rsidRPr="00FE3635" w:rsidRDefault="00FE3635" w:rsidP="00FE3635">
      <w:pPr>
        <w:spacing w:after="0" w:line="240" w:lineRule="auto"/>
        <w:jc w:val="both"/>
        <w:rPr>
          <w:rFonts w:ascii="Times New Roman" w:hAnsi="Times New Roman" w:cs="Times New Roman"/>
          <w:sz w:val="24"/>
          <w:szCs w:val="24"/>
        </w:rPr>
      </w:pP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О проекте решения Совета депутатов «О бюджете сельского поселения «Село Маяк» Нанайского муниципального района на 2015 год и плановый период 2016 – 2017 годы» (первое чтение)</w:t>
      </w:r>
    </w:p>
    <w:p w:rsidR="00FE3635" w:rsidRPr="00FE3635" w:rsidRDefault="00FE3635" w:rsidP="00FE3635">
      <w:pPr>
        <w:spacing w:after="0" w:line="240" w:lineRule="auto"/>
        <w:jc w:val="both"/>
        <w:rPr>
          <w:rFonts w:ascii="Times New Roman" w:hAnsi="Times New Roman" w:cs="Times New Roman"/>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r w:rsidRPr="00FE3635">
        <w:rPr>
          <w:rFonts w:ascii="Times New Roman" w:hAnsi="Times New Roman" w:cs="Times New Roman"/>
          <w:sz w:val="24"/>
          <w:szCs w:val="24"/>
        </w:rPr>
        <w:t>Рассмотрев представленный администрацией сельского поселения «Село Маяк» Нанайского муниципального района проект решения о бюджете сельского поселения «Село Маяк » Нанайского муниципального района на 2015 год и плановый период 2016 – 2017 годы, в соответствии с Положением о бюджетном процессе в сельском поселении «Село Маяк» Нанайского муниципального района.</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РЕШИЛО:</w:t>
      </w:r>
    </w:p>
    <w:p w:rsidR="00FE3635" w:rsidRPr="00FE3635" w:rsidRDefault="00FE3635" w:rsidP="00FE3635">
      <w:pPr>
        <w:pStyle w:val="a7"/>
        <w:ind w:firstLine="709"/>
        <w:jc w:val="both"/>
      </w:pPr>
      <w:r w:rsidRPr="00FE3635">
        <w:t>1. Принять прилагаемый проект решения Совета депутатов «О бюджете сельского поселения «Село Маяк» Нанайского муниципального района на 2015 год и плановый период 2016 – 2017 годы» в первом чтении.</w:t>
      </w:r>
    </w:p>
    <w:p w:rsidR="00FE3635" w:rsidRPr="00FE3635" w:rsidRDefault="00FE3635" w:rsidP="00FE3635">
      <w:pPr>
        <w:pStyle w:val="a7"/>
        <w:ind w:firstLine="709"/>
        <w:jc w:val="both"/>
      </w:pPr>
      <w:r w:rsidRPr="00FE3635">
        <w:t>2. Установить, что субъекты правотворческой инициативы вносят в Совет депутатов письменные поправки ко второму чтению проекта решения Совета депутатов «О бюджете сельского поселения «Село Маяк» Нанайского муниципального района на 2015 год и плановый период 2016 – 2017 годы</w:t>
      </w:r>
      <w:r>
        <w:t xml:space="preserve">» в срок до 20 </w:t>
      </w:r>
      <w:r w:rsidRPr="00FE3635">
        <w:t xml:space="preserve">декабря 2014 года. </w:t>
      </w:r>
    </w:p>
    <w:p w:rsidR="00FE3635" w:rsidRPr="00FE3635" w:rsidRDefault="00FE3635" w:rsidP="00FE3635">
      <w:pPr>
        <w:pStyle w:val="a7"/>
        <w:ind w:firstLine="709"/>
        <w:jc w:val="both"/>
      </w:pPr>
      <w:r w:rsidRPr="00FE3635">
        <w:t>3. Проект решения Совета депутатов «О бюджете сельского поселения «Село Маяк» Нанайского муниципального района на 2015 год и плановый период 2016 – 2017 годы» вынести на публичные слушания.</w:t>
      </w:r>
    </w:p>
    <w:p w:rsidR="00FE3635" w:rsidRPr="00FE3635" w:rsidRDefault="00FE3635" w:rsidP="00FE3635">
      <w:pPr>
        <w:pStyle w:val="a7"/>
        <w:ind w:firstLine="709"/>
        <w:jc w:val="both"/>
      </w:pPr>
      <w:r w:rsidRPr="00FE3635">
        <w:t>4. Настоящее решение вступает в силу со дня его подписания.</w:t>
      </w:r>
    </w:p>
    <w:p w:rsidR="00FE3635" w:rsidRPr="00FE3635" w:rsidRDefault="00FE3635" w:rsidP="00FE3635">
      <w:pPr>
        <w:spacing w:after="0" w:line="240" w:lineRule="auto"/>
        <w:jc w:val="both"/>
        <w:rPr>
          <w:rFonts w:ascii="Times New Roman" w:hAnsi="Times New Roman" w:cs="Times New Roman"/>
          <w:sz w:val="24"/>
          <w:szCs w:val="24"/>
        </w:rPr>
      </w:pP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 xml:space="preserve">Председатель Совета депутатов                       </w:t>
      </w:r>
      <w:r>
        <w:rPr>
          <w:rFonts w:ascii="Times New Roman" w:hAnsi="Times New Roman" w:cs="Times New Roman"/>
          <w:sz w:val="24"/>
          <w:szCs w:val="24"/>
        </w:rPr>
        <w:t xml:space="preserve">                                             </w:t>
      </w:r>
      <w:r w:rsidRPr="00FE3635">
        <w:rPr>
          <w:rFonts w:ascii="Times New Roman" w:hAnsi="Times New Roman" w:cs="Times New Roman"/>
          <w:sz w:val="24"/>
          <w:szCs w:val="24"/>
        </w:rPr>
        <w:t xml:space="preserve">     А.В. Алипченко                    </w:t>
      </w:r>
    </w:p>
    <w:p w:rsidR="00FE3635" w:rsidRPr="00FE3635" w:rsidRDefault="00FE3635" w:rsidP="00FE3635">
      <w:pPr>
        <w:spacing w:after="0" w:line="240" w:lineRule="auto"/>
        <w:jc w:val="both"/>
        <w:rPr>
          <w:rFonts w:ascii="Times New Roman" w:hAnsi="Times New Roman" w:cs="Times New Roman"/>
          <w:sz w:val="24"/>
          <w:szCs w:val="24"/>
        </w:rPr>
      </w:pPr>
    </w:p>
    <w:p w:rsidR="00D06DEC"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 xml:space="preserve">Глава сельского поселения             </w:t>
      </w:r>
      <w:r w:rsidRPr="00FE3635">
        <w:rPr>
          <w:rFonts w:ascii="Times New Roman" w:hAnsi="Times New Roman" w:cs="Times New Roman"/>
          <w:sz w:val="24"/>
          <w:szCs w:val="24"/>
        </w:rPr>
        <w:tab/>
      </w:r>
      <w:r w:rsidRPr="00FE3635">
        <w:rPr>
          <w:rFonts w:ascii="Times New Roman" w:hAnsi="Times New Roman" w:cs="Times New Roman"/>
          <w:sz w:val="24"/>
          <w:szCs w:val="24"/>
        </w:rPr>
        <w:tab/>
      </w:r>
      <w:r w:rsidRPr="00FE363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3635">
        <w:rPr>
          <w:rFonts w:ascii="Times New Roman" w:hAnsi="Times New Roman" w:cs="Times New Roman"/>
          <w:sz w:val="24"/>
          <w:szCs w:val="24"/>
        </w:rPr>
        <w:t xml:space="preserve">А.Н. Ильин        </w:t>
      </w:r>
    </w:p>
    <w:p w:rsidR="00D06DEC" w:rsidRDefault="00D06DEC" w:rsidP="00FE3635">
      <w:pPr>
        <w:spacing w:after="0" w:line="240" w:lineRule="auto"/>
        <w:jc w:val="both"/>
        <w:rPr>
          <w:rFonts w:ascii="Times New Roman" w:hAnsi="Times New Roman" w:cs="Times New Roman"/>
          <w:sz w:val="24"/>
          <w:szCs w:val="24"/>
        </w:rPr>
      </w:pPr>
    </w:p>
    <w:p w:rsidR="00D06DEC" w:rsidRPr="00D06DEC" w:rsidRDefault="00D06DEC" w:rsidP="00D06DEC">
      <w:pPr>
        <w:pStyle w:val="a5"/>
        <w:jc w:val="right"/>
        <w:rPr>
          <w:b w:val="0"/>
          <w:sz w:val="24"/>
          <w:szCs w:val="24"/>
        </w:rPr>
      </w:pPr>
      <w:r w:rsidRPr="00D06DEC">
        <w:rPr>
          <w:b w:val="0"/>
          <w:sz w:val="24"/>
          <w:szCs w:val="24"/>
        </w:rPr>
        <w:lastRenderedPageBreak/>
        <w:t>проект</w:t>
      </w:r>
    </w:p>
    <w:p w:rsidR="00D06DEC" w:rsidRPr="00D06DEC" w:rsidRDefault="00D06DEC" w:rsidP="00D06DEC">
      <w:pPr>
        <w:pStyle w:val="a5"/>
        <w:rPr>
          <w:sz w:val="24"/>
          <w:szCs w:val="24"/>
        </w:rPr>
      </w:pPr>
      <w:r w:rsidRPr="00D06DEC">
        <w:rPr>
          <w:sz w:val="24"/>
          <w:szCs w:val="24"/>
        </w:rPr>
        <w:t>СОВЕТ ДЕПУТАТОВ</w:t>
      </w:r>
    </w:p>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СЕЛЬСКОГО ПОСЕЛЕНИЯ «СЕЛО МАЯК»</w:t>
      </w:r>
    </w:p>
    <w:p w:rsidR="00D06DEC" w:rsidRPr="00D06DEC" w:rsidRDefault="00D06DEC" w:rsidP="00D06DEC">
      <w:pPr>
        <w:pStyle w:val="a5"/>
        <w:rPr>
          <w:sz w:val="24"/>
          <w:szCs w:val="24"/>
        </w:rPr>
      </w:pPr>
      <w:r w:rsidRPr="00D06DEC">
        <w:rPr>
          <w:sz w:val="24"/>
          <w:szCs w:val="24"/>
        </w:rPr>
        <w:t xml:space="preserve">НАНАЙСКОГО МУНИЦИПАЛЬНОГО РАЙОНА </w:t>
      </w:r>
    </w:p>
    <w:p w:rsidR="00D06DEC" w:rsidRPr="00D06DEC" w:rsidRDefault="00D06DEC" w:rsidP="00D06DEC">
      <w:pPr>
        <w:pStyle w:val="a5"/>
        <w:rPr>
          <w:sz w:val="24"/>
          <w:szCs w:val="24"/>
        </w:rPr>
      </w:pPr>
      <w:r w:rsidRPr="00D06DEC">
        <w:rPr>
          <w:sz w:val="24"/>
          <w:szCs w:val="24"/>
        </w:rPr>
        <w:t>ХАБАРОВСКОГО КРАЯ</w:t>
      </w:r>
    </w:p>
    <w:p w:rsidR="00D06DEC" w:rsidRPr="00D06DEC" w:rsidRDefault="00D06DEC" w:rsidP="00D06DEC">
      <w:pPr>
        <w:pStyle w:val="a5"/>
        <w:jc w:val="both"/>
        <w:rPr>
          <w:sz w:val="24"/>
          <w:szCs w:val="24"/>
        </w:rPr>
      </w:pPr>
    </w:p>
    <w:p w:rsidR="00D06DEC" w:rsidRPr="00D06DEC" w:rsidRDefault="00D06DEC" w:rsidP="00D06DEC">
      <w:pPr>
        <w:pStyle w:val="a9"/>
        <w:rPr>
          <w:sz w:val="24"/>
          <w:szCs w:val="24"/>
        </w:rPr>
      </w:pPr>
      <w:r w:rsidRPr="00D06DEC">
        <w:rPr>
          <w:sz w:val="24"/>
          <w:szCs w:val="24"/>
        </w:rPr>
        <w:t>РЕШЕНИЕ</w:t>
      </w:r>
    </w:p>
    <w:p w:rsidR="00D06DEC" w:rsidRPr="00D06DEC" w:rsidRDefault="00D06DEC" w:rsidP="00D06DEC">
      <w:pPr>
        <w:pStyle w:val="a9"/>
        <w:rPr>
          <w:b w:val="0"/>
          <w:sz w:val="24"/>
          <w:szCs w:val="24"/>
        </w:rPr>
      </w:pPr>
    </w:p>
    <w:p w:rsidR="00D06DEC" w:rsidRPr="00D06DEC" w:rsidRDefault="00D06DEC" w:rsidP="00D06DEC">
      <w:pPr>
        <w:pStyle w:val="a9"/>
        <w:jc w:val="left"/>
        <w:rPr>
          <w:b w:val="0"/>
          <w:sz w:val="24"/>
          <w:szCs w:val="24"/>
        </w:rPr>
      </w:pPr>
      <w:r w:rsidRPr="00D06DEC">
        <w:rPr>
          <w:b w:val="0"/>
          <w:sz w:val="24"/>
          <w:szCs w:val="24"/>
        </w:rPr>
        <w:t>___________</w:t>
      </w:r>
      <w:r w:rsidRPr="00D06DEC">
        <w:rPr>
          <w:b w:val="0"/>
          <w:sz w:val="24"/>
          <w:szCs w:val="24"/>
        </w:rPr>
        <w:tab/>
      </w:r>
      <w:r w:rsidRPr="00D06DEC">
        <w:rPr>
          <w:b w:val="0"/>
          <w:sz w:val="24"/>
          <w:szCs w:val="24"/>
        </w:rPr>
        <w:tab/>
      </w:r>
      <w:r w:rsidRPr="00D06DEC">
        <w:rPr>
          <w:b w:val="0"/>
          <w:sz w:val="24"/>
          <w:szCs w:val="24"/>
        </w:rPr>
        <w:tab/>
      </w:r>
      <w:r w:rsidRPr="00D06DEC">
        <w:rPr>
          <w:b w:val="0"/>
          <w:sz w:val="24"/>
          <w:szCs w:val="24"/>
        </w:rPr>
        <w:tab/>
      </w:r>
      <w:r w:rsidRPr="00D06DEC">
        <w:rPr>
          <w:b w:val="0"/>
          <w:sz w:val="24"/>
          <w:szCs w:val="24"/>
        </w:rPr>
        <w:tab/>
      </w:r>
      <w:r w:rsidRPr="00D06DEC">
        <w:rPr>
          <w:b w:val="0"/>
          <w:sz w:val="24"/>
          <w:szCs w:val="24"/>
        </w:rPr>
        <w:tab/>
      </w:r>
      <w:r w:rsidRPr="00D06DEC">
        <w:rPr>
          <w:b w:val="0"/>
          <w:sz w:val="24"/>
          <w:szCs w:val="24"/>
        </w:rPr>
        <w:tab/>
      </w:r>
      <w:r w:rsidRPr="00D06DEC">
        <w:rPr>
          <w:b w:val="0"/>
          <w:sz w:val="24"/>
          <w:szCs w:val="24"/>
        </w:rPr>
        <w:tab/>
      </w:r>
      <w:r w:rsidRPr="00D06DEC">
        <w:rPr>
          <w:b w:val="0"/>
          <w:sz w:val="24"/>
          <w:szCs w:val="24"/>
        </w:rPr>
        <w:tab/>
        <w:t>__________</w:t>
      </w:r>
    </w:p>
    <w:p w:rsidR="00D06DEC" w:rsidRPr="00D06DEC" w:rsidRDefault="00D06DEC" w:rsidP="00D06DEC">
      <w:pPr>
        <w:pStyle w:val="a9"/>
        <w:rPr>
          <w:b w:val="0"/>
          <w:sz w:val="24"/>
          <w:szCs w:val="24"/>
        </w:rPr>
      </w:pPr>
      <w:r w:rsidRPr="00D06DEC">
        <w:rPr>
          <w:b w:val="0"/>
          <w:sz w:val="24"/>
          <w:szCs w:val="24"/>
        </w:rPr>
        <w:t>с. Маяк</w:t>
      </w:r>
    </w:p>
    <w:p w:rsidR="00D06DEC" w:rsidRPr="00D06DEC" w:rsidRDefault="00D06DEC" w:rsidP="00D06DEC">
      <w:pPr>
        <w:pStyle w:val="a7"/>
        <w:ind w:firstLine="709"/>
        <w:jc w:val="both"/>
      </w:pPr>
    </w:p>
    <w:p w:rsidR="00D06DEC" w:rsidRPr="00D06DEC" w:rsidRDefault="00D06DEC" w:rsidP="00D06DEC">
      <w:pPr>
        <w:pStyle w:val="a7"/>
        <w:ind w:firstLine="709"/>
        <w:jc w:val="both"/>
      </w:pPr>
    </w:p>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О проекте решения Совета депутатов «О бюджете сельского поселения «Село Маяк» Нанайского муниципального района на 2015 год и плановый период 2016 – 2017 годы» (первое чтение)</w:t>
      </w:r>
    </w:p>
    <w:p w:rsidR="00D06DEC" w:rsidRPr="00D06DEC" w:rsidRDefault="00D06DEC" w:rsidP="00D06DEC">
      <w:pPr>
        <w:pStyle w:val="a7"/>
        <w:ind w:firstLine="0"/>
        <w:jc w:val="both"/>
      </w:pPr>
    </w:p>
    <w:p w:rsidR="00D06DEC" w:rsidRPr="00D06DEC" w:rsidRDefault="00D06DEC" w:rsidP="00D06DEC">
      <w:pPr>
        <w:pStyle w:val="a7"/>
        <w:ind w:firstLine="709"/>
        <w:jc w:val="both"/>
      </w:pPr>
      <w:r w:rsidRPr="00D06DEC">
        <w:t>Рассмотрев представленный администрацией сельского поселения «Село Маяк» Нанайского муниципального района (далее – администрация поселения) проект бюджета сельского поселения «Село Маяк» Нанайского муниципального района на 2015 год и плановый период 2016 и 2017 годы, в соответствии с Положением о бюджетном процессе в сельском поселении «Село Маяк» Нанайского муниципального района Совет депутатов</w:t>
      </w:r>
    </w:p>
    <w:p w:rsidR="00D06DEC" w:rsidRPr="00D06DEC" w:rsidRDefault="00D06DEC" w:rsidP="00D06DEC">
      <w:pPr>
        <w:pStyle w:val="a7"/>
        <w:ind w:firstLine="0"/>
        <w:jc w:val="both"/>
      </w:pPr>
      <w:r w:rsidRPr="00D06DEC">
        <w:t>РЕШИЛ:</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6DEC">
        <w:rPr>
          <w:rFonts w:ascii="Times New Roman" w:hAnsi="Times New Roman" w:cs="Times New Roman"/>
          <w:sz w:val="24"/>
          <w:szCs w:val="24"/>
        </w:rPr>
        <w:t>1) общий объем доходов бюджета поселения в сумме 2645,45тыс. рублей, из них налоговые и неналоговые доходы в сумме 1976,0 тыс. рублей, безвозмездные поступления в сумме 669,45 тыс. рублей;</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2) общий объем расходов бюджета поселения в сумме 2744,25 рублей</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3) верхний предел муниципального долга сельского поселения «Село Маяк» (далее – сельское поселение) на 1 января 2016 года в сумме 100 тыс. рублей;</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4) дефицит бюджета поселения в сумме 98,8 тыс. рублей.</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2. Утвердить основные характеристики и иные показатели бюджета поселения на 2016 год и на 2017 год:</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1) общий объем доходов бюджета поселения на 2016 год в сумме 2706,05 тыс. рублей и на 2017 год в сумме 2706,62 тыс. рублей, из них налоговые и неналоговые доходы на 2016 год в сумме 2036 тыс. рублей и на 2017 год в сумме 2036 тыс. рублей, безвозмездные поступления на 2016 год в сумме 670,05 тыс. рублей и на 2017 год в сумме 670,62 тыс. рублей;</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2) общий объем расходов бюджета поселения на 2016 год в сумме      2807,85 тыс. рублей, на 2017 год в сумме 2808,42 тыс. рублей;</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 xml:space="preserve">3) верхний предел муниципального долга сельского поселения на 2016 год в сумме  100 тыс. рублей и на 2017 год в сумме  100  тыс. рублей; </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4) дефицит бюджета поселения на 2016год в сумме 101,8 тыс. рублей и на 2017 год в сумме  101,8 тыс. рублей.</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06DEC">
        <w:rPr>
          <w:rFonts w:ascii="Times New Roman" w:hAnsi="Times New Roman" w:cs="Times New Roman"/>
          <w:sz w:val="24"/>
          <w:szCs w:val="24"/>
        </w:rPr>
        <w:t xml:space="preserve">3. Утвердить нормативы распределения доходов в бюджет поселения на 2015 год согласно приложения 1 к настоящему решению. </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Установить, что доходы от платных услуг, оказываемых казенными учреждениями сельского поселения, безвозмездные перечисления от физических и юридических лиц, в том числе добровольные пожертвования, невыясненные поступления, зачисляемые в бюджет поселения, а также иные неналоговые доходы,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D06DEC" w:rsidRPr="00D06DEC" w:rsidRDefault="00D06DEC" w:rsidP="00D06DEC">
      <w:pPr>
        <w:pStyle w:val="3"/>
        <w:spacing w:after="0"/>
        <w:ind w:left="0" w:firstLine="709"/>
        <w:jc w:val="both"/>
        <w:rPr>
          <w:sz w:val="24"/>
          <w:szCs w:val="24"/>
        </w:rPr>
      </w:pPr>
      <w:r w:rsidRPr="00D06DEC">
        <w:rPr>
          <w:sz w:val="24"/>
          <w:szCs w:val="24"/>
        </w:rPr>
        <w:t>4. Установить в составе бюджета поселения на 2015 год:</w:t>
      </w:r>
    </w:p>
    <w:p w:rsidR="00D06DEC" w:rsidRPr="00D06DEC" w:rsidRDefault="00D06DEC" w:rsidP="00D06DEC">
      <w:pPr>
        <w:pStyle w:val="3"/>
        <w:spacing w:after="0"/>
        <w:ind w:left="0" w:firstLine="709"/>
        <w:jc w:val="both"/>
        <w:rPr>
          <w:sz w:val="24"/>
          <w:szCs w:val="24"/>
        </w:rPr>
      </w:pPr>
      <w:r w:rsidRPr="00D06DEC">
        <w:rPr>
          <w:sz w:val="24"/>
          <w:szCs w:val="24"/>
        </w:rPr>
        <w:lastRenderedPageBreak/>
        <w:t>1) перечень и коды главных администраторов доходов бюджета поселения, закрепляемые за ним виды (подвиды) доходов согласно приложению 2 к настоящему решению;</w:t>
      </w:r>
    </w:p>
    <w:p w:rsidR="00D06DEC" w:rsidRPr="00D06DEC" w:rsidRDefault="00D06DEC" w:rsidP="00D06DEC">
      <w:pPr>
        <w:pStyle w:val="3"/>
        <w:spacing w:after="0"/>
        <w:ind w:left="0" w:firstLine="709"/>
        <w:jc w:val="both"/>
        <w:rPr>
          <w:sz w:val="24"/>
          <w:szCs w:val="24"/>
        </w:rPr>
      </w:pPr>
      <w:r w:rsidRPr="00D06DEC">
        <w:rPr>
          <w:sz w:val="24"/>
          <w:szCs w:val="24"/>
        </w:rPr>
        <w:t>2) перечень и коды главного администратора источников внутреннего финансирования дефицита бюджета поселения, закрепляемые за ним источники финансирования дефицита бюджета поселения согласно приложению 3 к настоящему решению.</w:t>
      </w:r>
    </w:p>
    <w:p w:rsidR="00D06DEC" w:rsidRPr="00D06DEC" w:rsidRDefault="00D06DEC" w:rsidP="00D06DEC">
      <w:pPr>
        <w:pStyle w:val="3"/>
        <w:spacing w:after="0"/>
        <w:ind w:left="0" w:firstLine="709"/>
        <w:jc w:val="both"/>
        <w:rPr>
          <w:color w:val="000000"/>
          <w:sz w:val="24"/>
          <w:szCs w:val="24"/>
        </w:rPr>
      </w:pPr>
      <w:r w:rsidRPr="00D06DEC">
        <w:rPr>
          <w:color w:val="000000"/>
          <w:sz w:val="24"/>
          <w:szCs w:val="24"/>
        </w:rPr>
        <w:t>5. Утвердить администратором доходов бюджета поселения администрацию сельского поселения.</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6. Установить в составе общего объема расходов бюджета поселения:</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 xml:space="preserve">1) ведомственную </w:t>
      </w:r>
      <w:hyperlink r:id="rId8" w:history="1">
        <w:r w:rsidRPr="00D06DEC">
          <w:rPr>
            <w:rStyle w:val="a3"/>
            <w:rFonts w:ascii="Times New Roman" w:hAnsi="Times New Roman" w:cs="Times New Roman"/>
            <w:color w:val="000000"/>
            <w:sz w:val="24"/>
            <w:szCs w:val="24"/>
          </w:rPr>
          <w:t>структуру</w:t>
        </w:r>
      </w:hyperlink>
      <w:r w:rsidRPr="00D06DEC">
        <w:rPr>
          <w:rFonts w:ascii="Times New Roman" w:hAnsi="Times New Roman" w:cs="Times New Roman"/>
          <w:color w:val="000000"/>
          <w:sz w:val="24"/>
          <w:szCs w:val="24"/>
        </w:rPr>
        <w:t xml:space="preserve"> расходов бюджета поселения:</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а) на 2015 год согласно приложению 4 к настоящему решению;</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 xml:space="preserve">б) на плановый период 2016 и 2017 годов согласно приложению 5 к настоящему решению. </w:t>
      </w:r>
    </w:p>
    <w:p w:rsidR="00D06DEC" w:rsidRPr="00D06DEC" w:rsidRDefault="00D06DEC" w:rsidP="00D06DEC">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D06DEC">
        <w:rPr>
          <w:rFonts w:ascii="Times New Roman" w:hAnsi="Times New Roman" w:cs="Times New Roman"/>
          <w:color w:val="000000"/>
          <w:sz w:val="24"/>
          <w:szCs w:val="24"/>
        </w:rPr>
        <w:t>2) размер резервного фонда администрации поселения на 2015 год в сумме 10 тыс. рублей, на 2016 год в сумме 10 тыс. рублей и на 2017 год в сумме  10тыс. рублей.</w:t>
      </w:r>
    </w:p>
    <w:p w:rsidR="00D06DEC" w:rsidRPr="00D06DEC" w:rsidRDefault="00D06DEC" w:rsidP="00D06DEC">
      <w:pPr>
        <w:spacing w:after="0" w:line="240" w:lineRule="auto"/>
        <w:ind w:firstLine="708"/>
        <w:jc w:val="both"/>
        <w:rPr>
          <w:rFonts w:ascii="Times New Roman" w:hAnsi="Times New Roman" w:cs="Times New Roman"/>
          <w:sz w:val="24"/>
          <w:szCs w:val="24"/>
        </w:rPr>
      </w:pPr>
      <w:r w:rsidRPr="00D06DEC">
        <w:rPr>
          <w:rFonts w:ascii="Times New Roman" w:hAnsi="Times New Roman" w:cs="Times New Roman"/>
          <w:sz w:val="24"/>
          <w:szCs w:val="24"/>
        </w:rPr>
        <w:t>7. Учесть в бюджете поселения на 2015 год объем межбюджетных трансфертов, перечисляемых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2,337 тыс. рублей, на 2016 год 2,337 тыс. рублей, на 2017 год 2,337 тыс. рублей.</w:t>
      </w:r>
    </w:p>
    <w:p w:rsidR="00D06DEC" w:rsidRPr="00D06DEC" w:rsidRDefault="00D06DEC" w:rsidP="00D06DEC">
      <w:pPr>
        <w:widowControl w:val="0"/>
        <w:shd w:val="clear" w:color="auto" w:fill="FFFFFF"/>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8. Утвердить источники внутреннего финансирования дефицита бюджета поселения на 2015 год и на плановый период 2016 и 2017годов согласно приложениям 6,7 к настоящему решению.</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9. Утвердить уполномоченным органом, осуществляющим взаимодействие с Управлением Федерального казначейства по Хабаровскому краю по приему и передаче информации, администрацию сельского поселения «Село Маяк» Нанайского муниципального района Хабаровского края.</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10. В ходе исполнения бюджета поселения изменения в сводную бюджетную роспись вносятся финансовым органом администрации сельского поселения «Село Маяк» Нанайского муниципального района без внесения изменений в настоящее решение:</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1) на сумму остатков средств бюджета поселения по состоянию на 1 января 2015 года;</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 xml:space="preserve">2) на сумму дополнительных безвозмездных поступлений от физических и юридических лиц в бюджет поселения; </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3) по предписаниям органов, осуществляющих финансовый контроль на территории сельского поселения;</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4) в случае изменения расходных обязательств поселения и принятия нормативных правовых актов администрации сельского поселения;</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5) на сумму изменения и (или) перераспределения объемов межбюджетных трансфертов и иных безвозмездных поступлений;</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6) на сумму неиспользованных на 1 января текущего финансового года средств целевых межбюджетных трансфертов, имеющихся на счете местного бюджета;</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7) в случае внесения изменений в бюджетную классификацию Российской Федерации;</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8) в случае перераспределения бюджетных ассигнований при использовании средств резервного фонда;</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9) в случае дополнительного получения (уменьшения) бюджетных ассигнований от бюджетов других уровней в порядке межбюджетных отношений.</w:t>
      </w:r>
    </w:p>
    <w:p w:rsidR="00D06DEC" w:rsidRPr="00D06DEC" w:rsidRDefault="00D06DEC" w:rsidP="00D06DEC">
      <w:pPr>
        <w:spacing w:after="0" w:line="240" w:lineRule="auto"/>
        <w:ind w:firstLine="709"/>
        <w:jc w:val="both"/>
        <w:rPr>
          <w:rFonts w:ascii="Times New Roman" w:hAnsi="Times New Roman" w:cs="Times New Roman"/>
          <w:sz w:val="24"/>
          <w:szCs w:val="24"/>
        </w:rPr>
      </w:pPr>
      <w:r w:rsidRPr="00D06DEC">
        <w:rPr>
          <w:rFonts w:ascii="Times New Roman" w:hAnsi="Times New Roman" w:cs="Times New Roman"/>
          <w:sz w:val="24"/>
          <w:szCs w:val="24"/>
        </w:rPr>
        <w:t xml:space="preserve">11. Муниципальные правовые акты администрации сельского поселения и Совета депутатов подлежат приведению в соответствие с настоящим решением в течение месяца со дня его официального опубликования. </w:t>
      </w:r>
    </w:p>
    <w:p w:rsidR="00D06DEC" w:rsidRPr="00D06DEC" w:rsidRDefault="00D06DEC" w:rsidP="00D06DEC">
      <w:pPr>
        <w:pStyle w:val="2"/>
        <w:spacing w:after="0" w:line="240" w:lineRule="auto"/>
        <w:ind w:left="0" w:firstLine="709"/>
        <w:jc w:val="both"/>
        <w:rPr>
          <w:b/>
        </w:rPr>
      </w:pPr>
      <w:r w:rsidRPr="00D06DEC">
        <w:lastRenderedPageBreak/>
        <w:t>12. Настоящее решение вступает в силу с 1 января 2015 года и действует по 31 декабря 2015 года.</w:t>
      </w:r>
      <w:r w:rsidRPr="00D06DEC">
        <w:rPr>
          <w:b/>
        </w:rPr>
        <w:t xml:space="preserve"> </w:t>
      </w:r>
    </w:p>
    <w:p w:rsidR="00D06DEC" w:rsidRPr="00D06DEC" w:rsidRDefault="00D06DEC" w:rsidP="00D06DEC">
      <w:pPr>
        <w:pStyle w:val="2"/>
        <w:spacing w:after="0" w:line="240" w:lineRule="auto"/>
        <w:jc w:val="both"/>
        <w:rPr>
          <w:b/>
        </w:rPr>
      </w:pPr>
    </w:p>
    <w:p w:rsidR="00D06DEC" w:rsidRPr="00D06DEC" w:rsidRDefault="00D06DEC" w:rsidP="00D06DEC">
      <w:pPr>
        <w:pStyle w:val="2"/>
        <w:spacing w:after="0" w:line="240" w:lineRule="auto"/>
        <w:ind w:left="0"/>
        <w:jc w:val="both"/>
      </w:pPr>
    </w:p>
    <w:p w:rsidR="00D06DEC" w:rsidRPr="00D06DEC" w:rsidRDefault="00D06DEC" w:rsidP="00D06DEC">
      <w:pPr>
        <w:pStyle w:val="2"/>
        <w:spacing w:after="0" w:line="240" w:lineRule="auto"/>
        <w:ind w:left="0"/>
        <w:jc w:val="both"/>
      </w:pPr>
      <w:r w:rsidRPr="00D06DEC">
        <w:t>Председатель Совета депутатов</w:t>
      </w:r>
      <w:r w:rsidRPr="00D06DEC">
        <w:tab/>
      </w:r>
      <w:r w:rsidRPr="00D06DEC">
        <w:tab/>
      </w:r>
      <w:r w:rsidRPr="00D06DEC">
        <w:tab/>
      </w:r>
      <w:r w:rsidRPr="00D06DEC">
        <w:tab/>
      </w:r>
      <w:r w:rsidRPr="00D06DEC">
        <w:tab/>
        <w:t>А.В. Алипченко</w:t>
      </w:r>
    </w:p>
    <w:p w:rsidR="00D06DEC" w:rsidRPr="00D06DEC" w:rsidRDefault="00D06DEC" w:rsidP="00D06DEC">
      <w:pPr>
        <w:pStyle w:val="1"/>
        <w:rPr>
          <w:sz w:val="24"/>
          <w:szCs w:val="24"/>
        </w:rPr>
      </w:pPr>
    </w:p>
    <w:p w:rsidR="00D06DEC" w:rsidRDefault="00D06DEC" w:rsidP="00D06DEC">
      <w:pPr>
        <w:tabs>
          <w:tab w:val="left" w:pos="3960"/>
          <w:tab w:val="left" w:pos="5760"/>
        </w:tabs>
        <w:spacing w:after="0" w:line="240" w:lineRule="auto"/>
        <w:rPr>
          <w:rFonts w:ascii="Times New Roman" w:hAnsi="Times New Roman" w:cs="Times New Roman"/>
          <w:sz w:val="24"/>
          <w:szCs w:val="24"/>
        </w:rPr>
      </w:pPr>
      <w:r w:rsidRPr="00D06DEC">
        <w:rPr>
          <w:rFonts w:ascii="Times New Roman" w:hAnsi="Times New Roman" w:cs="Times New Roman"/>
          <w:sz w:val="24"/>
          <w:szCs w:val="24"/>
        </w:rPr>
        <w:t>Глава сельского поселения</w:t>
      </w:r>
      <w:r w:rsidRPr="00D06DEC">
        <w:rPr>
          <w:rFonts w:ascii="Times New Roman" w:hAnsi="Times New Roman" w:cs="Times New Roman"/>
          <w:sz w:val="24"/>
          <w:szCs w:val="24"/>
        </w:rPr>
        <w:tab/>
      </w:r>
      <w:r w:rsidRPr="00D06DEC">
        <w:rPr>
          <w:rFonts w:ascii="Times New Roman" w:hAnsi="Times New Roman" w:cs="Times New Roman"/>
          <w:sz w:val="24"/>
          <w:szCs w:val="24"/>
        </w:rPr>
        <w:tab/>
      </w:r>
      <w:r w:rsidRPr="00D06DEC">
        <w:rPr>
          <w:rFonts w:ascii="Times New Roman" w:hAnsi="Times New Roman" w:cs="Times New Roman"/>
          <w:sz w:val="24"/>
          <w:szCs w:val="24"/>
        </w:rPr>
        <w:tab/>
      </w:r>
      <w:r w:rsidRPr="00D06DEC">
        <w:rPr>
          <w:rFonts w:ascii="Times New Roman" w:hAnsi="Times New Roman" w:cs="Times New Roman"/>
          <w:sz w:val="24"/>
          <w:szCs w:val="24"/>
        </w:rPr>
        <w:tab/>
        <w:t>А.Н. Ильин</w:t>
      </w:r>
    </w:p>
    <w:p w:rsidR="00D06DEC" w:rsidRDefault="00D06DEC" w:rsidP="00D06DEC">
      <w:pPr>
        <w:tabs>
          <w:tab w:val="left" w:pos="3960"/>
          <w:tab w:val="left" w:pos="5760"/>
        </w:tabs>
        <w:spacing w:after="0" w:line="240" w:lineRule="auto"/>
        <w:rPr>
          <w:rFonts w:ascii="Times New Roman" w:hAnsi="Times New Roman" w:cs="Times New Roman"/>
          <w:sz w:val="24"/>
          <w:szCs w:val="24"/>
        </w:rPr>
      </w:pPr>
    </w:p>
    <w:p w:rsidR="00D06DEC" w:rsidRDefault="00D06DEC" w:rsidP="00D06DEC">
      <w:pPr>
        <w:tabs>
          <w:tab w:val="left" w:pos="3960"/>
          <w:tab w:val="left" w:pos="5760"/>
        </w:tabs>
        <w:spacing w:after="0" w:line="240" w:lineRule="auto"/>
        <w:rPr>
          <w:rFonts w:ascii="Times New Roman" w:hAnsi="Times New Roman" w:cs="Times New Roman"/>
          <w:sz w:val="24"/>
          <w:szCs w:val="24"/>
        </w:rPr>
      </w:pPr>
    </w:p>
    <w:p w:rsidR="00D06DEC" w:rsidRPr="00D06DEC" w:rsidRDefault="00D06DEC" w:rsidP="00D06DEC">
      <w:pPr>
        <w:tabs>
          <w:tab w:val="left" w:pos="3960"/>
          <w:tab w:val="left" w:pos="5760"/>
        </w:tabs>
        <w:spacing w:after="0" w:line="240" w:lineRule="auto"/>
        <w:jc w:val="right"/>
        <w:rPr>
          <w:rFonts w:ascii="Times New Roman" w:hAnsi="Times New Roman" w:cs="Times New Roman"/>
          <w:sz w:val="24"/>
          <w:szCs w:val="24"/>
        </w:rPr>
      </w:pPr>
      <w:r w:rsidRPr="00D06DEC">
        <w:rPr>
          <w:rFonts w:ascii="Times New Roman" w:hAnsi="Times New Roman" w:cs="Times New Roman"/>
          <w:color w:val="000000"/>
          <w:sz w:val="24"/>
          <w:szCs w:val="24"/>
        </w:rPr>
        <w:t>ПРИЛОЖЕНИЕ №1</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z w:val="24"/>
          <w:szCs w:val="24"/>
        </w:rPr>
      </w:pPr>
      <w:r w:rsidRPr="00D06DEC">
        <w:rPr>
          <w:rFonts w:ascii="Times New Roman" w:hAnsi="Times New Roman" w:cs="Times New Roman"/>
          <w:color w:val="000000"/>
          <w:sz w:val="24"/>
          <w:szCs w:val="24"/>
        </w:rPr>
        <w:t>к решению Совета депутатов</w:t>
      </w:r>
    </w:p>
    <w:p w:rsidR="00D06DEC" w:rsidRPr="00D06DEC" w:rsidRDefault="00D06DEC" w:rsidP="00D06DEC">
      <w:pPr>
        <w:shd w:val="clear" w:color="auto" w:fill="FFFFFF"/>
        <w:spacing w:after="0" w:line="240" w:lineRule="auto"/>
        <w:ind w:left="1021"/>
        <w:jc w:val="right"/>
        <w:rPr>
          <w:rFonts w:ascii="Times New Roman" w:hAnsi="Times New Roman" w:cs="Times New Roman"/>
          <w:color w:val="000000"/>
          <w:spacing w:val="1"/>
          <w:sz w:val="24"/>
          <w:szCs w:val="24"/>
        </w:rPr>
      </w:pPr>
      <w:r w:rsidRPr="00D06DEC">
        <w:rPr>
          <w:rFonts w:ascii="Times New Roman" w:hAnsi="Times New Roman" w:cs="Times New Roman"/>
          <w:color w:val="000000"/>
          <w:sz w:val="24"/>
          <w:szCs w:val="24"/>
        </w:rPr>
        <w:t xml:space="preserve"> сельского поселения «Село Маяк»</w:t>
      </w:r>
      <w:r w:rsidRPr="00D06DEC">
        <w:rPr>
          <w:rFonts w:ascii="Times New Roman" w:hAnsi="Times New Roman" w:cs="Times New Roman"/>
          <w:color w:val="000000"/>
          <w:spacing w:val="1"/>
          <w:sz w:val="24"/>
          <w:szCs w:val="24"/>
        </w:rPr>
        <w:t xml:space="preserve">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 xml:space="preserve"> от ___________ № ___</w:t>
      </w:r>
    </w:p>
    <w:p w:rsidR="00D06DEC" w:rsidRPr="00D06DEC" w:rsidRDefault="00D06DEC" w:rsidP="00D06DEC">
      <w:pPr>
        <w:spacing w:after="0" w:line="240" w:lineRule="auto"/>
        <w:jc w:val="right"/>
        <w:rPr>
          <w:rFonts w:ascii="Times New Roman" w:hAnsi="Times New Roman" w:cs="Times New Roman"/>
          <w:b/>
          <w:sz w:val="24"/>
          <w:szCs w:val="24"/>
        </w:rPr>
      </w:pPr>
    </w:p>
    <w:p w:rsidR="00D06DEC" w:rsidRPr="00D06DEC" w:rsidRDefault="00D06DEC" w:rsidP="00D06DEC">
      <w:pPr>
        <w:spacing w:after="0" w:line="240" w:lineRule="auto"/>
        <w:jc w:val="center"/>
        <w:rPr>
          <w:rFonts w:ascii="Times New Roman" w:hAnsi="Times New Roman" w:cs="Times New Roman"/>
          <w:b/>
          <w:bCs/>
          <w:sz w:val="24"/>
          <w:szCs w:val="24"/>
        </w:rPr>
      </w:pPr>
    </w:p>
    <w:p w:rsidR="00D06DEC" w:rsidRPr="00D06DEC" w:rsidRDefault="00D06DEC" w:rsidP="00D06DEC">
      <w:pPr>
        <w:spacing w:after="0" w:line="240" w:lineRule="auto"/>
        <w:jc w:val="center"/>
        <w:rPr>
          <w:rFonts w:ascii="Times New Roman" w:hAnsi="Times New Roman" w:cs="Times New Roman"/>
          <w:b/>
          <w:bCs/>
          <w:color w:val="000000"/>
          <w:spacing w:val="-2"/>
          <w:sz w:val="24"/>
          <w:szCs w:val="24"/>
        </w:rPr>
      </w:pPr>
      <w:r w:rsidRPr="00D06DEC">
        <w:rPr>
          <w:rFonts w:ascii="Times New Roman" w:hAnsi="Times New Roman" w:cs="Times New Roman"/>
          <w:b/>
          <w:bCs/>
          <w:sz w:val="24"/>
          <w:szCs w:val="24"/>
        </w:rPr>
        <w:t xml:space="preserve">Нормативы распределения доходов в бюджет </w:t>
      </w:r>
      <w:r w:rsidRPr="00D06DEC">
        <w:rPr>
          <w:rFonts w:ascii="Times New Roman" w:hAnsi="Times New Roman" w:cs="Times New Roman"/>
          <w:b/>
          <w:bCs/>
          <w:color w:val="000000"/>
          <w:spacing w:val="-2"/>
          <w:sz w:val="24"/>
          <w:szCs w:val="24"/>
        </w:rPr>
        <w:t xml:space="preserve">сельского поселения  «Село Маяк» </w:t>
      </w:r>
      <w:r w:rsidRPr="00D06DEC">
        <w:rPr>
          <w:rFonts w:ascii="Times New Roman" w:hAnsi="Times New Roman" w:cs="Times New Roman"/>
          <w:b/>
          <w:bCs/>
          <w:sz w:val="24"/>
          <w:szCs w:val="24"/>
        </w:rPr>
        <w:t>на 2014 год, 2015год, 2016год</w:t>
      </w:r>
    </w:p>
    <w:p w:rsidR="00D06DEC" w:rsidRPr="00D06DEC" w:rsidRDefault="00D06DEC" w:rsidP="00D06DEC">
      <w:pPr>
        <w:spacing w:after="0" w:line="240" w:lineRule="auto"/>
        <w:jc w:val="center"/>
        <w:rPr>
          <w:rFonts w:ascii="Times New Roman" w:hAnsi="Times New Roman" w:cs="Times New Roman"/>
          <w:b/>
          <w:sz w:val="24"/>
          <w:szCs w:val="24"/>
        </w:rPr>
      </w:pPr>
    </w:p>
    <w:tbl>
      <w:tblPr>
        <w:tblW w:w="9719" w:type="dxa"/>
        <w:tblInd w:w="93" w:type="dxa"/>
        <w:tblLook w:val="04A0"/>
      </w:tblPr>
      <w:tblGrid>
        <w:gridCol w:w="508"/>
        <w:gridCol w:w="7575"/>
        <w:gridCol w:w="1636"/>
      </w:tblGrid>
      <w:tr w:rsidR="00D06DEC" w:rsidRPr="00D06DEC" w:rsidTr="00D06DEC">
        <w:trPr>
          <w:trHeight w:val="720"/>
        </w:trPr>
        <w:tc>
          <w:tcPr>
            <w:tcW w:w="508" w:type="dxa"/>
            <w:tcBorders>
              <w:top w:val="single" w:sz="4" w:space="0" w:color="auto"/>
              <w:left w:val="single" w:sz="4" w:space="0" w:color="auto"/>
              <w:bottom w:val="nil"/>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w:t>
            </w:r>
          </w:p>
        </w:tc>
        <w:tc>
          <w:tcPr>
            <w:tcW w:w="7575" w:type="dxa"/>
            <w:tcBorders>
              <w:top w:val="single" w:sz="4" w:space="0" w:color="auto"/>
              <w:left w:val="nil"/>
              <w:bottom w:val="nil"/>
              <w:right w:val="nil"/>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Наименование дохода</w:t>
            </w:r>
          </w:p>
        </w:tc>
        <w:tc>
          <w:tcPr>
            <w:tcW w:w="1636" w:type="dxa"/>
            <w:tcBorders>
              <w:top w:val="single" w:sz="4" w:space="0" w:color="auto"/>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Бюджет поселения</w:t>
            </w:r>
          </w:p>
        </w:tc>
      </w:tr>
      <w:tr w:rsidR="00D06DEC" w:rsidRPr="00D06DEC" w:rsidTr="00D06DEC">
        <w:trPr>
          <w:trHeight w:val="661"/>
        </w:trPr>
        <w:tc>
          <w:tcPr>
            <w:tcW w:w="508" w:type="dxa"/>
            <w:tcBorders>
              <w:top w:val="single" w:sz="4" w:space="0" w:color="auto"/>
              <w:left w:val="single" w:sz="4" w:space="0" w:color="auto"/>
              <w:bottom w:val="single" w:sz="4" w:space="0" w:color="auto"/>
              <w:right w:val="single" w:sz="4" w:space="0" w:color="auto"/>
            </w:tcBorders>
            <w:noWrap/>
            <w:vAlign w:val="bottom"/>
            <w:hideMark/>
          </w:tcPr>
          <w:p w:rsidR="00D06DEC" w:rsidRPr="00D06DEC" w:rsidRDefault="00D06DEC" w:rsidP="00D06DEC">
            <w:pPr>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1</w:t>
            </w:r>
          </w:p>
        </w:tc>
        <w:tc>
          <w:tcPr>
            <w:tcW w:w="7575" w:type="dxa"/>
            <w:tcBorders>
              <w:top w:val="single" w:sz="4" w:space="0" w:color="auto"/>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В ЧАСТИ ДОХОДОВ ОТ ОКАЗАНИЯ ПЛАТНЫХ УСЛУГ (РАБОТ) И КОМПЕНСАЦИИ ЗАТРАТ ГОСУДАРСТВА</w:t>
            </w:r>
          </w:p>
        </w:tc>
        <w:tc>
          <w:tcPr>
            <w:tcW w:w="1636"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w:t>
            </w:r>
          </w:p>
        </w:tc>
      </w:tr>
      <w:tr w:rsidR="00D06DEC" w:rsidRPr="00D06DEC" w:rsidTr="00D06DEC">
        <w:trPr>
          <w:trHeight w:val="571"/>
        </w:trPr>
        <w:tc>
          <w:tcPr>
            <w:tcW w:w="508" w:type="dxa"/>
            <w:tcBorders>
              <w:top w:val="nil"/>
              <w:left w:val="single" w:sz="4"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w:t>
            </w:r>
          </w:p>
        </w:tc>
        <w:tc>
          <w:tcPr>
            <w:tcW w:w="7575"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поселений</w:t>
            </w:r>
          </w:p>
        </w:tc>
        <w:tc>
          <w:tcPr>
            <w:tcW w:w="1636"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trHeight w:val="450"/>
        </w:trPr>
        <w:tc>
          <w:tcPr>
            <w:tcW w:w="508" w:type="dxa"/>
            <w:tcBorders>
              <w:top w:val="nil"/>
              <w:left w:val="single" w:sz="4" w:space="0" w:color="auto"/>
              <w:bottom w:val="single" w:sz="4" w:space="0" w:color="auto"/>
              <w:right w:val="single" w:sz="4" w:space="0" w:color="auto"/>
            </w:tcBorders>
            <w:noWrap/>
            <w:vAlign w:val="bottom"/>
            <w:hideMark/>
          </w:tcPr>
          <w:p w:rsidR="00D06DEC" w:rsidRPr="00D06DEC" w:rsidRDefault="00D06DEC" w:rsidP="00D06DEC">
            <w:pPr>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2</w:t>
            </w:r>
          </w:p>
        </w:tc>
        <w:tc>
          <w:tcPr>
            <w:tcW w:w="7575"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В ЧАСТИ ДОХОДОВ  ОТ СДАЧИ В АРЕНДУ ИМУЩЕСТВА</w:t>
            </w:r>
          </w:p>
        </w:tc>
        <w:tc>
          <w:tcPr>
            <w:tcW w:w="1636" w:type="dxa"/>
            <w:tcBorders>
              <w:top w:val="nil"/>
              <w:left w:val="nil"/>
              <w:bottom w:val="single" w:sz="4" w:space="0" w:color="auto"/>
              <w:right w:val="single" w:sz="4" w:space="0" w:color="auto"/>
            </w:tcBorders>
            <w:noWrap/>
            <w:vAlign w:val="bottom"/>
          </w:tcPr>
          <w:p w:rsidR="00D06DEC" w:rsidRPr="00D06DEC" w:rsidRDefault="00D06DEC" w:rsidP="00D06DEC">
            <w:pPr>
              <w:spacing w:after="0" w:line="240" w:lineRule="auto"/>
              <w:rPr>
                <w:rFonts w:ascii="Times New Roman" w:hAnsi="Times New Roman" w:cs="Times New Roman"/>
                <w:sz w:val="24"/>
                <w:szCs w:val="24"/>
              </w:rPr>
            </w:pPr>
          </w:p>
        </w:tc>
      </w:tr>
      <w:tr w:rsidR="00D06DEC" w:rsidRPr="00D06DEC" w:rsidTr="00D06DEC">
        <w:trPr>
          <w:trHeight w:val="450"/>
        </w:trPr>
        <w:tc>
          <w:tcPr>
            <w:tcW w:w="508" w:type="dxa"/>
            <w:tcBorders>
              <w:top w:val="nil"/>
              <w:left w:val="single" w:sz="4" w:space="0" w:color="auto"/>
              <w:bottom w:val="single" w:sz="4" w:space="0" w:color="auto"/>
              <w:right w:val="single" w:sz="4" w:space="0" w:color="auto"/>
            </w:tcBorders>
            <w:noWrap/>
            <w:vAlign w:val="bottom"/>
          </w:tcPr>
          <w:p w:rsidR="00D06DEC" w:rsidRPr="00D06DEC" w:rsidRDefault="00D06DEC" w:rsidP="00D06DEC">
            <w:pPr>
              <w:spacing w:after="0" w:line="240" w:lineRule="auto"/>
              <w:jc w:val="right"/>
              <w:rPr>
                <w:rFonts w:ascii="Times New Roman" w:hAnsi="Times New Roman" w:cs="Times New Roman"/>
                <w:sz w:val="24"/>
                <w:szCs w:val="24"/>
              </w:rPr>
            </w:pPr>
          </w:p>
        </w:tc>
        <w:tc>
          <w:tcPr>
            <w:tcW w:w="7575"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 за исключением имущества муниципальных бюджетных и автономных учреждений)</w:t>
            </w:r>
          </w:p>
        </w:tc>
        <w:tc>
          <w:tcPr>
            <w:tcW w:w="1636"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trHeight w:val="450"/>
        </w:trPr>
        <w:tc>
          <w:tcPr>
            <w:tcW w:w="508" w:type="dxa"/>
            <w:tcBorders>
              <w:top w:val="nil"/>
              <w:left w:val="single" w:sz="4" w:space="0" w:color="auto"/>
              <w:bottom w:val="single" w:sz="4" w:space="0" w:color="auto"/>
              <w:right w:val="single" w:sz="4" w:space="0" w:color="auto"/>
            </w:tcBorders>
            <w:noWrap/>
            <w:vAlign w:val="bottom"/>
            <w:hideMark/>
          </w:tcPr>
          <w:p w:rsidR="00D06DEC" w:rsidRPr="00D06DEC" w:rsidRDefault="00D06DEC" w:rsidP="00D06DEC">
            <w:pPr>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3</w:t>
            </w:r>
          </w:p>
        </w:tc>
        <w:tc>
          <w:tcPr>
            <w:tcW w:w="7575"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В ЧАСТИ ПРОЧИХ НЕНАЛОГОВЫХ ДОХОДОВ</w:t>
            </w:r>
          </w:p>
        </w:tc>
        <w:tc>
          <w:tcPr>
            <w:tcW w:w="1636"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w:t>
            </w:r>
          </w:p>
        </w:tc>
      </w:tr>
      <w:tr w:rsidR="00D06DEC" w:rsidRPr="00D06DEC" w:rsidTr="00D06DEC">
        <w:trPr>
          <w:trHeight w:val="370"/>
        </w:trPr>
        <w:tc>
          <w:tcPr>
            <w:tcW w:w="508" w:type="dxa"/>
            <w:tcBorders>
              <w:top w:val="nil"/>
              <w:left w:val="single" w:sz="4"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w:t>
            </w:r>
          </w:p>
        </w:tc>
        <w:tc>
          <w:tcPr>
            <w:tcW w:w="7575"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Невыясненные поступления, зачисляемые в бюджеты поселений</w:t>
            </w:r>
          </w:p>
        </w:tc>
        <w:tc>
          <w:tcPr>
            <w:tcW w:w="1636"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100</w:t>
            </w:r>
          </w:p>
        </w:tc>
      </w:tr>
    </w:tbl>
    <w:p w:rsidR="00D06DEC" w:rsidRPr="00D06DEC" w:rsidRDefault="00D06DEC" w:rsidP="00D06DEC">
      <w:pPr>
        <w:spacing w:after="0" w:line="240" w:lineRule="auto"/>
        <w:rPr>
          <w:rFonts w:ascii="Times New Roman" w:hAnsi="Times New Roman" w:cs="Times New Roman"/>
          <w:b/>
          <w:sz w:val="24"/>
          <w:szCs w:val="24"/>
        </w:rPr>
      </w:pPr>
    </w:p>
    <w:p w:rsidR="00D06DEC" w:rsidRPr="00D06DEC" w:rsidRDefault="00D06DEC" w:rsidP="00D06DEC">
      <w:pPr>
        <w:spacing w:after="0" w:line="240" w:lineRule="auto"/>
        <w:rPr>
          <w:rFonts w:ascii="Times New Roman" w:hAnsi="Times New Roman" w:cs="Times New Roman"/>
          <w:b/>
          <w:sz w:val="24"/>
          <w:szCs w:val="24"/>
        </w:rPr>
      </w:pPr>
    </w:p>
    <w:p w:rsidR="00D06DEC" w:rsidRPr="00D06DEC" w:rsidRDefault="00D06DEC" w:rsidP="00D06DEC">
      <w:pPr>
        <w:spacing w:after="0" w:line="240" w:lineRule="auto"/>
        <w:rPr>
          <w:rFonts w:ascii="Times New Roman" w:hAnsi="Times New Roman" w:cs="Times New Roman"/>
          <w:b/>
          <w:sz w:val="24"/>
          <w:szCs w:val="24"/>
        </w:rPr>
      </w:pPr>
    </w:p>
    <w:p w:rsidR="00D06DEC" w:rsidRPr="00D06DEC" w:rsidRDefault="00D06DEC" w:rsidP="00D06DEC">
      <w:pPr>
        <w:spacing w:after="0" w:line="240" w:lineRule="auto"/>
        <w:rPr>
          <w:rFonts w:ascii="Times New Roman" w:hAnsi="Times New Roman" w:cs="Times New Roman"/>
          <w:b/>
          <w:sz w:val="24"/>
          <w:szCs w:val="24"/>
        </w:rPr>
      </w:pPr>
      <w:r w:rsidRPr="00D06DEC">
        <w:rPr>
          <w:rFonts w:ascii="Times New Roman" w:hAnsi="Times New Roman" w:cs="Times New Roman"/>
          <w:b/>
          <w:sz w:val="24"/>
          <w:szCs w:val="24"/>
        </w:rPr>
        <w:t>Глава сельского поселения</w:t>
      </w:r>
      <w:r w:rsidRPr="00D06DEC">
        <w:rPr>
          <w:rFonts w:ascii="Times New Roman" w:hAnsi="Times New Roman" w:cs="Times New Roman"/>
          <w:b/>
          <w:sz w:val="24"/>
          <w:szCs w:val="24"/>
        </w:rPr>
        <w:tab/>
      </w:r>
      <w:r w:rsidRPr="00D06DEC">
        <w:rPr>
          <w:rFonts w:ascii="Times New Roman" w:hAnsi="Times New Roman" w:cs="Times New Roman"/>
          <w:b/>
          <w:sz w:val="24"/>
          <w:szCs w:val="24"/>
        </w:rPr>
        <w:tab/>
      </w:r>
      <w:r w:rsidRPr="00D06DEC">
        <w:rPr>
          <w:rFonts w:ascii="Times New Roman" w:hAnsi="Times New Roman" w:cs="Times New Roman"/>
          <w:b/>
          <w:sz w:val="24"/>
          <w:szCs w:val="24"/>
        </w:rPr>
        <w:tab/>
      </w:r>
      <w:r w:rsidRPr="00D06DEC">
        <w:rPr>
          <w:rFonts w:ascii="Times New Roman" w:hAnsi="Times New Roman" w:cs="Times New Roman"/>
          <w:b/>
          <w:sz w:val="24"/>
          <w:szCs w:val="24"/>
        </w:rPr>
        <w:tab/>
      </w:r>
      <w:r w:rsidRPr="00D06DEC">
        <w:rPr>
          <w:rFonts w:ascii="Times New Roman" w:hAnsi="Times New Roman" w:cs="Times New Roman"/>
          <w:b/>
          <w:sz w:val="24"/>
          <w:szCs w:val="24"/>
        </w:rPr>
        <w:tab/>
      </w:r>
      <w:r w:rsidRPr="00D06DEC">
        <w:rPr>
          <w:rFonts w:ascii="Times New Roman" w:hAnsi="Times New Roman" w:cs="Times New Roman"/>
          <w:b/>
          <w:sz w:val="24"/>
          <w:szCs w:val="24"/>
        </w:rPr>
        <w:tab/>
      </w:r>
      <w:r w:rsidRPr="00D06DEC">
        <w:rPr>
          <w:rFonts w:ascii="Times New Roman" w:hAnsi="Times New Roman" w:cs="Times New Roman"/>
          <w:b/>
          <w:sz w:val="24"/>
          <w:szCs w:val="24"/>
        </w:rPr>
        <w:tab/>
        <w:t>А.Н.Ильин</w:t>
      </w:r>
    </w:p>
    <w:p w:rsidR="00D06DEC" w:rsidRPr="00D06DEC" w:rsidRDefault="00D06DEC" w:rsidP="00D06DEC">
      <w:pPr>
        <w:tabs>
          <w:tab w:val="left" w:pos="3960"/>
          <w:tab w:val="left" w:pos="5760"/>
        </w:tabs>
        <w:autoSpaceDE w:val="0"/>
        <w:autoSpaceDN w:val="0"/>
        <w:adjustRightInd w:val="0"/>
        <w:spacing w:after="0" w:line="240" w:lineRule="auto"/>
        <w:rPr>
          <w:rFonts w:ascii="Times New Roman" w:hAnsi="Times New Roman" w:cs="Times New Roman"/>
          <w:sz w:val="24"/>
          <w:szCs w:val="24"/>
        </w:rPr>
      </w:pPr>
    </w:p>
    <w:p w:rsidR="00D06DEC" w:rsidRPr="00D06DEC" w:rsidRDefault="00D06DEC" w:rsidP="00D06DEC">
      <w:pPr>
        <w:shd w:val="clear" w:color="auto" w:fill="FFFFFF"/>
        <w:spacing w:after="0" w:line="240" w:lineRule="auto"/>
        <w:ind w:left="5697" w:firstLine="675"/>
        <w:jc w:val="right"/>
        <w:rPr>
          <w:rFonts w:ascii="Times New Roman" w:hAnsi="Times New Roman" w:cs="Times New Roman"/>
          <w:color w:val="000000"/>
          <w:sz w:val="24"/>
          <w:szCs w:val="24"/>
        </w:rPr>
      </w:pPr>
      <w:r w:rsidRPr="00D06DEC">
        <w:rPr>
          <w:rFonts w:ascii="Times New Roman" w:hAnsi="Times New Roman" w:cs="Times New Roman"/>
          <w:color w:val="000000"/>
          <w:sz w:val="24"/>
          <w:szCs w:val="24"/>
        </w:rPr>
        <w:t>ПРИЛОЖЕНИЕ № 2</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z w:val="24"/>
          <w:szCs w:val="24"/>
        </w:rPr>
        <w:t>к решению Совета депутатов</w:t>
      </w:r>
      <w:r w:rsidRPr="00D06DEC">
        <w:rPr>
          <w:rFonts w:ascii="Times New Roman" w:hAnsi="Times New Roman" w:cs="Times New Roman"/>
          <w:color w:val="000000"/>
          <w:spacing w:val="1"/>
          <w:sz w:val="24"/>
          <w:szCs w:val="24"/>
        </w:rPr>
        <w:t xml:space="preserve">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 xml:space="preserve"> сельского поселения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«Село Маяк»</w:t>
      </w:r>
    </w:p>
    <w:p w:rsidR="00D06DEC" w:rsidRPr="00D06DEC" w:rsidRDefault="00D06DEC" w:rsidP="00D06DEC">
      <w:pPr>
        <w:tabs>
          <w:tab w:val="left" w:pos="3960"/>
          <w:tab w:val="left" w:pos="5760"/>
        </w:tabs>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от ___________ № ____</w:t>
      </w:r>
    </w:p>
    <w:p w:rsidR="00D06DEC" w:rsidRDefault="00D06DEC" w:rsidP="00D06DEC">
      <w:pPr>
        <w:shd w:val="clear" w:color="auto" w:fill="FFFFFF"/>
        <w:spacing w:after="0" w:line="240" w:lineRule="auto"/>
        <w:ind w:left="28"/>
        <w:jc w:val="center"/>
        <w:rPr>
          <w:rFonts w:ascii="Times New Roman" w:hAnsi="Times New Roman" w:cs="Times New Roman"/>
          <w:b/>
          <w:sz w:val="24"/>
          <w:szCs w:val="24"/>
        </w:rPr>
      </w:pPr>
    </w:p>
    <w:p w:rsidR="00D06DEC" w:rsidRPr="00D06DEC" w:rsidRDefault="00D06DEC" w:rsidP="00D06DEC">
      <w:pPr>
        <w:shd w:val="clear" w:color="auto" w:fill="FFFFFF"/>
        <w:spacing w:after="0" w:line="240" w:lineRule="auto"/>
        <w:ind w:left="28"/>
        <w:jc w:val="center"/>
        <w:rPr>
          <w:rFonts w:ascii="Times New Roman" w:hAnsi="Times New Roman" w:cs="Times New Roman"/>
          <w:b/>
          <w:sz w:val="24"/>
          <w:szCs w:val="24"/>
        </w:rPr>
      </w:pPr>
      <w:r w:rsidRPr="00D06DEC">
        <w:rPr>
          <w:rFonts w:ascii="Times New Roman" w:hAnsi="Times New Roman" w:cs="Times New Roman"/>
          <w:b/>
          <w:sz w:val="24"/>
          <w:szCs w:val="24"/>
        </w:rPr>
        <w:t xml:space="preserve">Перечень и коды главного администратора доходов бюджета Администрация </w:t>
      </w:r>
      <w:r w:rsidRPr="00D06DEC">
        <w:rPr>
          <w:rFonts w:ascii="Times New Roman" w:hAnsi="Times New Roman" w:cs="Times New Roman"/>
          <w:b/>
          <w:bCs/>
          <w:color w:val="000000"/>
          <w:spacing w:val="-2"/>
          <w:sz w:val="24"/>
          <w:szCs w:val="24"/>
        </w:rPr>
        <w:t xml:space="preserve">сельского поселения «Село Маяк» </w:t>
      </w:r>
      <w:r w:rsidRPr="00D06DEC">
        <w:rPr>
          <w:rFonts w:ascii="Times New Roman" w:hAnsi="Times New Roman" w:cs="Times New Roman"/>
          <w:b/>
          <w:sz w:val="24"/>
          <w:szCs w:val="24"/>
        </w:rPr>
        <w:t xml:space="preserve">Нанайского муниципального района, закрепляемые за ним виды (подвиды) доходов </w:t>
      </w:r>
    </w:p>
    <w:p w:rsidR="00D06DEC" w:rsidRPr="00D06DEC" w:rsidRDefault="00D06DEC" w:rsidP="00D06DEC">
      <w:pPr>
        <w:pStyle w:val="a7"/>
        <w:ind w:firstLine="0"/>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059"/>
        <w:gridCol w:w="5578"/>
      </w:tblGrid>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Код  главного</w:t>
            </w:r>
          </w:p>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lastRenderedPageBreak/>
              <w:t>админист-</w:t>
            </w:r>
          </w:p>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ратора</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lastRenderedPageBreak/>
              <w:t>Код дохода</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b/>
                <w:sz w:val="24"/>
                <w:szCs w:val="24"/>
              </w:rPr>
            </w:pPr>
            <w:r w:rsidRPr="00D06DEC">
              <w:rPr>
                <w:rFonts w:ascii="Times New Roman" w:hAnsi="Times New Roman" w:cs="Times New Roman"/>
                <w:b/>
                <w:sz w:val="24"/>
                <w:szCs w:val="24"/>
              </w:rPr>
              <w:t>Наименование главного администратора</w:t>
            </w:r>
          </w:p>
          <w:p w:rsidR="00D06DEC" w:rsidRPr="00D06DEC" w:rsidRDefault="00D06DEC" w:rsidP="00D06DEC">
            <w:pPr>
              <w:spacing w:after="0" w:line="240" w:lineRule="auto"/>
              <w:rPr>
                <w:rFonts w:ascii="Times New Roman" w:hAnsi="Times New Roman" w:cs="Times New Roman"/>
                <w:b/>
                <w:sz w:val="24"/>
                <w:szCs w:val="24"/>
              </w:rPr>
            </w:pPr>
            <w:r w:rsidRPr="00D06DEC">
              <w:rPr>
                <w:rFonts w:ascii="Times New Roman" w:hAnsi="Times New Roman" w:cs="Times New Roman"/>
                <w:b/>
                <w:sz w:val="24"/>
                <w:szCs w:val="24"/>
              </w:rPr>
              <w:t>доходов, закрепляемые за ним виды (подвиды) доходов</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lastRenderedPageBreak/>
              <w:t>1</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2</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3</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jc w:val="center"/>
              <w:rPr>
                <w:rFonts w:ascii="Times New Roman" w:hAnsi="Times New Roman" w:cs="Times New Roman"/>
                <w:b/>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b/>
                <w:sz w:val="24"/>
                <w:szCs w:val="24"/>
              </w:rPr>
            </w:pPr>
            <w:r w:rsidRPr="00D06DEC">
              <w:rPr>
                <w:rFonts w:ascii="Times New Roman" w:hAnsi="Times New Roman" w:cs="Times New Roman"/>
                <w:b/>
                <w:sz w:val="24"/>
                <w:szCs w:val="24"/>
              </w:rPr>
              <w:t>Администрация  сельского поселения «Село Маяк»Нанайского муниципального района</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1 08 04020 01 1000 110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p w:rsidR="00D06DEC" w:rsidRPr="00D06DEC" w:rsidRDefault="00D06DEC" w:rsidP="00D06DEC">
            <w:pPr>
              <w:spacing w:after="0" w:line="240" w:lineRule="auto"/>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1 11 02033 10 0000 120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Доходы от размещения временно свободных средств бюджетов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1 11 05025 10 0000 120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1 11 05035 10 0000 120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1 11 09045 10 0000 120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06DEC" w:rsidRPr="00D06DEC" w:rsidTr="00D06DEC">
        <w:trPr>
          <w:trHeight w:val="1078"/>
        </w:trPr>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1 13 02065 10 0000 130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поселений</w:t>
            </w:r>
          </w:p>
        </w:tc>
      </w:tr>
      <w:tr w:rsidR="00D06DEC" w:rsidRPr="00D06DEC" w:rsidTr="00D06DEC">
        <w:trPr>
          <w:trHeight w:val="713"/>
        </w:trPr>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1 14 01050 10 0000 410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Доходы от продажи квартир, находящихся в собственности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1 14 02050 10 0000 410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6DEC" w:rsidRPr="00D06DEC" w:rsidTr="00D06DEC">
        <w:trPr>
          <w:trHeight w:val="1975"/>
        </w:trPr>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lastRenderedPageBreak/>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1 14 02050 10 0000 440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1 14 02052 10 0000 410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1 14 02052 10 0000 440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1 14 02053 10 0000 410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1 14 02053 10 0000 440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1 14 03050 10 0000 410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1 14 03050 10 0000 440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1 14 04050 10 0000 420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Доходы от продажи нематериальных активов, находящихся в собственности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1 15 02050 10 0000 140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Платежи, взимаемые органами управления (организациями) поселений за выполнение определенных функций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1 16 23050 10 0000 140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Доходы от возмещения ущерба при возникновении </w:t>
            </w:r>
            <w:r w:rsidRPr="00D06DEC">
              <w:rPr>
                <w:rFonts w:ascii="Times New Roman" w:hAnsi="Times New Roman" w:cs="Times New Roman"/>
                <w:sz w:val="24"/>
                <w:szCs w:val="24"/>
              </w:rPr>
              <w:lastRenderedPageBreak/>
              <w:t>страховых случаев, когда выгодно приобретателями по договорам страхования выступают получатели средств бюджетов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lastRenderedPageBreak/>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1 16 32000 10 0000 140 </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1 16 90050 10 0000 140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1 17 01050 10 0000 180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Невыясненные поступления, зачисляемые в бюджеты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1 17 05050 10 0000 180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Прочие неналоговые доходы бюджетов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2 02 01001 10 0000 151</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Дотации бюджетам поселений на выравнивание бюджетной обеспеченности</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2 02 02999 10 0000 151</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Прочие субсидии бюджетам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2 02 03003 10 0000 151</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Субвенции бюджетам поселений на государственную регистрацию актов гражданского состояния</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2 02 03015 10 0000 151 </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p w:rsidR="00D06DEC" w:rsidRPr="00D06DEC" w:rsidRDefault="00D06DEC" w:rsidP="00D06DEC">
            <w:pPr>
              <w:spacing w:after="0" w:line="240" w:lineRule="auto"/>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2 02 04999 10 0000 151</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Прочие межбюджетные трансферты, передаваемые бюджетам поселений</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202 04029 10 0000151</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r>
      <w:tr w:rsidR="00D06DEC" w:rsidRPr="00D06DEC" w:rsidTr="00D06DEC">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20203024100000151</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Субвенции бюджетам поселений на выполнение передаваемых полномочий субъектов РФ</w:t>
            </w:r>
          </w:p>
        </w:tc>
      </w:tr>
      <w:tr w:rsidR="00D06DEC" w:rsidRPr="00D06DEC" w:rsidTr="00D06DEC">
        <w:trPr>
          <w:trHeight w:val="349"/>
        </w:trPr>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2 08 05000 10 0000 180</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6DEC" w:rsidRPr="00D06DEC" w:rsidTr="00D06DEC">
        <w:trPr>
          <w:trHeight w:val="1637"/>
        </w:trPr>
        <w:tc>
          <w:tcPr>
            <w:tcW w:w="100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2 19 05000 10 0000 151</w:t>
            </w:r>
          </w:p>
        </w:tc>
        <w:tc>
          <w:tcPr>
            <w:tcW w:w="558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both"/>
              <w:rPr>
                <w:rFonts w:ascii="Times New Roman" w:hAnsi="Times New Roman" w:cs="Times New Roman"/>
                <w:sz w:val="24"/>
                <w:szCs w:val="24"/>
              </w:rPr>
            </w:pPr>
            <w:r w:rsidRPr="00D06DEC">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D06DEC" w:rsidRPr="00D06DEC" w:rsidRDefault="00D06DEC" w:rsidP="00D06DEC">
      <w:pPr>
        <w:shd w:val="clear" w:color="auto" w:fill="FFFFFF"/>
        <w:spacing w:after="0" w:line="240" w:lineRule="auto"/>
        <w:rPr>
          <w:rFonts w:ascii="Times New Roman" w:hAnsi="Times New Roman" w:cs="Times New Roman"/>
          <w:color w:val="000000"/>
          <w:sz w:val="24"/>
          <w:szCs w:val="24"/>
        </w:rPr>
      </w:pPr>
    </w:p>
    <w:p w:rsidR="00D06DEC" w:rsidRPr="00D06DEC" w:rsidRDefault="00D06DEC" w:rsidP="00D06DEC">
      <w:pPr>
        <w:shd w:val="clear" w:color="auto" w:fill="FFFFFF"/>
        <w:spacing w:after="0" w:line="240" w:lineRule="auto"/>
        <w:rPr>
          <w:rFonts w:ascii="Times New Roman" w:hAnsi="Times New Roman" w:cs="Times New Roman"/>
          <w:color w:val="000000"/>
          <w:sz w:val="24"/>
          <w:szCs w:val="24"/>
        </w:rPr>
      </w:pPr>
      <w:r w:rsidRPr="00D06DEC">
        <w:rPr>
          <w:rFonts w:ascii="Times New Roman" w:hAnsi="Times New Roman" w:cs="Times New Roman"/>
          <w:color w:val="000000"/>
          <w:sz w:val="24"/>
          <w:szCs w:val="24"/>
        </w:rPr>
        <w:t>Глава сельского поселения</w:t>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t>А.Н.Ильин</w:t>
      </w:r>
    </w:p>
    <w:p w:rsidR="00D06DEC" w:rsidRP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Pr="00D06DEC" w:rsidRDefault="00D06DEC" w:rsidP="00D06DEC">
      <w:pPr>
        <w:shd w:val="clear" w:color="auto" w:fill="FFFFFF"/>
        <w:spacing w:after="0" w:line="240" w:lineRule="auto"/>
        <w:jc w:val="right"/>
        <w:rPr>
          <w:rFonts w:ascii="Times New Roman" w:hAnsi="Times New Roman" w:cs="Times New Roman"/>
          <w:color w:val="000000"/>
          <w:sz w:val="24"/>
          <w:szCs w:val="24"/>
        </w:rPr>
      </w:pPr>
      <w:r w:rsidRPr="00D06DEC">
        <w:rPr>
          <w:rFonts w:ascii="Times New Roman" w:hAnsi="Times New Roman" w:cs="Times New Roman"/>
          <w:color w:val="000000"/>
          <w:sz w:val="24"/>
          <w:szCs w:val="24"/>
        </w:rPr>
        <w:lastRenderedPageBreak/>
        <w:t>ПРИЛОЖЕНИЕ №3</w:t>
      </w:r>
    </w:p>
    <w:p w:rsidR="00D06DEC" w:rsidRPr="00D06DEC" w:rsidRDefault="00D06DEC" w:rsidP="00D06DEC">
      <w:pPr>
        <w:shd w:val="clear" w:color="auto" w:fill="FFFFFF"/>
        <w:spacing w:after="0" w:line="240" w:lineRule="auto"/>
        <w:ind w:left="1018" w:firstLine="4369"/>
        <w:jc w:val="right"/>
        <w:rPr>
          <w:rFonts w:ascii="Times New Roman" w:hAnsi="Times New Roman" w:cs="Times New Roman"/>
          <w:color w:val="000000"/>
          <w:sz w:val="24"/>
          <w:szCs w:val="24"/>
        </w:rPr>
      </w:pPr>
      <w:r w:rsidRPr="00D06DEC">
        <w:rPr>
          <w:rFonts w:ascii="Times New Roman" w:hAnsi="Times New Roman" w:cs="Times New Roman"/>
          <w:color w:val="000000"/>
          <w:sz w:val="24"/>
          <w:szCs w:val="24"/>
        </w:rPr>
        <w:t xml:space="preserve">к решению Совета депутатов сельского поселения </w:t>
      </w:r>
      <w:r w:rsidRPr="00D06DEC">
        <w:rPr>
          <w:rFonts w:ascii="Times New Roman" w:hAnsi="Times New Roman" w:cs="Times New Roman"/>
          <w:color w:val="000000"/>
          <w:spacing w:val="1"/>
          <w:sz w:val="24"/>
          <w:szCs w:val="24"/>
        </w:rPr>
        <w:t>«Село Маяк»</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 xml:space="preserve"> от_______________ № _____</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p>
    <w:p w:rsidR="00D06DEC" w:rsidRPr="00D06DEC" w:rsidRDefault="00D06DEC" w:rsidP="00D06DEC">
      <w:pPr>
        <w:shd w:val="clear" w:color="auto" w:fill="FFFFFF"/>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 xml:space="preserve">Перечень и коды главного администратора источников внутреннего финансирования дефицита бюджета </w:t>
      </w:r>
      <w:r w:rsidRPr="00D06DEC">
        <w:rPr>
          <w:rFonts w:ascii="Times New Roman" w:hAnsi="Times New Roman" w:cs="Times New Roman"/>
          <w:b/>
          <w:bCs/>
          <w:color w:val="000000"/>
          <w:spacing w:val="-2"/>
          <w:sz w:val="24"/>
          <w:szCs w:val="24"/>
        </w:rPr>
        <w:t xml:space="preserve">сельского поселения «Село Маяк» </w:t>
      </w:r>
      <w:r w:rsidRPr="00D06DEC">
        <w:rPr>
          <w:rFonts w:ascii="Times New Roman" w:hAnsi="Times New Roman" w:cs="Times New Roman"/>
          <w:b/>
          <w:sz w:val="24"/>
          <w:szCs w:val="24"/>
        </w:rPr>
        <w:t>Нанайского муниципального района, закрепляемые за ним источники финансирования дефицита бюджета поселения</w:t>
      </w:r>
    </w:p>
    <w:p w:rsidR="00D06DEC" w:rsidRPr="00D06DEC" w:rsidRDefault="00D06DEC" w:rsidP="00D06DEC">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060"/>
        <w:gridCol w:w="5614"/>
      </w:tblGrid>
      <w:tr w:rsidR="00D06DEC" w:rsidRPr="00D06DEC" w:rsidTr="00D06DEC">
        <w:tc>
          <w:tcPr>
            <w:tcW w:w="82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Код администратора</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 xml:space="preserve">Код </w:t>
            </w:r>
          </w:p>
        </w:tc>
        <w:tc>
          <w:tcPr>
            <w:tcW w:w="5614"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Наименование главного администратора,</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перечень источников финансирования дефицита бюджета</w:t>
            </w:r>
          </w:p>
        </w:tc>
      </w:tr>
      <w:tr w:rsidR="00D06DEC" w:rsidRPr="00D06DEC" w:rsidTr="00D06DEC">
        <w:tc>
          <w:tcPr>
            <w:tcW w:w="82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1</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2</w:t>
            </w:r>
          </w:p>
        </w:tc>
        <w:tc>
          <w:tcPr>
            <w:tcW w:w="5614"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3</w:t>
            </w:r>
          </w:p>
        </w:tc>
      </w:tr>
      <w:tr w:rsidR="00D06DEC" w:rsidRPr="00D06DEC" w:rsidTr="00D06DEC">
        <w:tc>
          <w:tcPr>
            <w:tcW w:w="828"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jc w:val="center"/>
              <w:rPr>
                <w:rFonts w:ascii="Times New Roman"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jc w:val="center"/>
              <w:rPr>
                <w:rFonts w:ascii="Times New Roman" w:hAnsi="Times New Roman" w:cs="Times New Roman"/>
                <w:b/>
                <w:sz w:val="24"/>
                <w:szCs w:val="24"/>
              </w:rPr>
            </w:pPr>
          </w:p>
        </w:tc>
        <w:tc>
          <w:tcPr>
            <w:tcW w:w="5614"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b/>
                <w:sz w:val="24"/>
                <w:szCs w:val="24"/>
              </w:rPr>
            </w:pPr>
            <w:r w:rsidRPr="00D06DEC">
              <w:rPr>
                <w:rFonts w:ascii="Times New Roman" w:hAnsi="Times New Roman" w:cs="Times New Roman"/>
                <w:b/>
                <w:sz w:val="24"/>
                <w:szCs w:val="24"/>
              </w:rPr>
              <w:t>Администрация сельского «Село Маяк» поселения Нанайского муниципального района</w:t>
            </w:r>
          </w:p>
        </w:tc>
      </w:tr>
      <w:tr w:rsidR="00D06DEC" w:rsidRPr="00D06DEC" w:rsidTr="00D06DEC">
        <w:tc>
          <w:tcPr>
            <w:tcW w:w="82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01 03 00 00 00 0000 700</w:t>
            </w:r>
          </w:p>
        </w:tc>
        <w:tc>
          <w:tcPr>
            <w:tcW w:w="5614"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r>
      <w:tr w:rsidR="00D06DEC" w:rsidRPr="00D06DEC" w:rsidTr="00D06DEC">
        <w:tc>
          <w:tcPr>
            <w:tcW w:w="828" w:type="dxa"/>
            <w:tcBorders>
              <w:top w:val="single" w:sz="4" w:space="0" w:color="auto"/>
              <w:left w:val="single" w:sz="4" w:space="0" w:color="auto"/>
              <w:bottom w:val="single" w:sz="4" w:space="0" w:color="auto"/>
              <w:right w:val="single" w:sz="4" w:space="0" w:color="auto"/>
            </w:tcBorders>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p w:rsidR="00D06DEC" w:rsidRPr="00D06DEC" w:rsidRDefault="00D06DEC" w:rsidP="00D06DEC">
            <w:pPr>
              <w:spacing w:after="0" w:line="240" w:lineRule="auto"/>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01 03 00 00 00 0000 800</w:t>
            </w:r>
          </w:p>
        </w:tc>
        <w:tc>
          <w:tcPr>
            <w:tcW w:w="5614"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rsidR="00D06DEC" w:rsidRPr="00D06DEC" w:rsidTr="00D06DEC">
        <w:tc>
          <w:tcPr>
            <w:tcW w:w="82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01 05 02 01 00 0000 510</w:t>
            </w:r>
          </w:p>
        </w:tc>
        <w:tc>
          <w:tcPr>
            <w:tcW w:w="5614"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Увеличение прочих остатков денежных средств бюджетов</w:t>
            </w:r>
          </w:p>
        </w:tc>
      </w:tr>
      <w:tr w:rsidR="00D06DEC" w:rsidRPr="00D06DEC" w:rsidTr="00D06DEC">
        <w:tc>
          <w:tcPr>
            <w:tcW w:w="828"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w:t>
            </w:r>
          </w:p>
        </w:tc>
        <w:tc>
          <w:tcPr>
            <w:tcW w:w="3060"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01 05 02 01 00 0000 610</w:t>
            </w:r>
          </w:p>
        </w:tc>
        <w:tc>
          <w:tcPr>
            <w:tcW w:w="5614" w:type="dxa"/>
            <w:tcBorders>
              <w:top w:val="single" w:sz="4" w:space="0" w:color="auto"/>
              <w:left w:val="single" w:sz="4" w:space="0" w:color="auto"/>
              <w:bottom w:val="single" w:sz="4" w:space="0" w:color="auto"/>
              <w:right w:val="single" w:sz="4" w:space="0" w:color="auto"/>
            </w:tcBorders>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Уменьшение прочих остатков денежных средств бюджетов</w:t>
            </w:r>
          </w:p>
        </w:tc>
      </w:tr>
    </w:tbl>
    <w:p w:rsidR="00D06DEC" w:rsidRPr="00D06DEC" w:rsidRDefault="00D06DEC" w:rsidP="00D06DEC">
      <w:pPr>
        <w:shd w:val="clear" w:color="auto" w:fill="FFFFFF"/>
        <w:spacing w:after="0" w:line="240" w:lineRule="auto"/>
        <w:rPr>
          <w:rFonts w:ascii="Times New Roman" w:eastAsia="Arial" w:hAnsi="Times New Roman" w:cs="Times New Roman"/>
          <w:sz w:val="24"/>
          <w:szCs w:val="24"/>
          <w:lang w:eastAsia="ar-SA"/>
        </w:rPr>
      </w:pPr>
    </w:p>
    <w:p w:rsidR="00D06DEC" w:rsidRPr="00D06DEC" w:rsidRDefault="00D06DEC" w:rsidP="00D06DEC">
      <w:pPr>
        <w:shd w:val="clear" w:color="auto" w:fill="FFFFFF"/>
        <w:spacing w:after="0" w:line="240" w:lineRule="auto"/>
        <w:rPr>
          <w:rFonts w:ascii="Times New Roman" w:eastAsia="Times New Roman" w:hAnsi="Times New Roman" w:cs="Times New Roman"/>
          <w:color w:val="000000"/>
          <w:sz w:val="24"/>
          <w:szCs w:val="24"/>
        </w:rPr>
      </w:pPr>
      <w:r w:rsidRPr="00D06DEC">
        <w:rPr>
          <w:rFonts w:ascii="Times New Roman" w:hAnsi="Times New Roman" w:cs="Times New Roman"/>
          <w:color w:val="000000"/>
          <w:sz w:val="24"/>
          <w:szCs w:val="24"/>
        </w:rPr>
        <w:t>Глава сельского поселения</w:t>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t>А.Н.Ильин</w:t>
      </w:r>
    </w:p>
    <w:p w:rsidR="00D06DEC" w:rsidRPr="00D06DEC" w:rsidRDefault="00D06DEC" w:rsidP="00D06DEC">
      <w:pPr>
        <w:shd w:val="clear" w:color="auto" w:fill="FFFFFF"/>
        <w:spacing w:after="0" w:line="240" w:lineRule="auto"/>
        <w:rPr>
          <w:rFonts w:ascii="Times New Roman" w:hAnsi="Times New Roman" w:cs="Times New Roman"/>
          <w:bCs/>
          <w:sz w:val="24"/>
          <w:szCs w:val="24"/>
        </w:rPr>
      </w:pPr>
    </w:p>
    <w:p w:rsidR="00D06DEC" w:rsidRPr="00D06DEC" w:rsidRDefault="00D06DEC" w:rsidP="00D06DEC">
      <w:pPr>
        <w:shd w:val="clear" w:color="auto" w:fill="FFFFFF"/>
        <w:spacing w:after="0" w:line="240" w:lineRule="auto"/>
        <w:jc w:val="right"/>
        <w:rPr>
          <w:rFonts w:ascii="Times New Roman" w:hAnsi="Times New Roman" w:cs="Times New Roman"/>
          <w:color w:val="000000"/>
          <w:sz w:val="24"/>
          <w:szCs w:val="24"/>
        </w:rPr>
      </w:pPr>
      <w:r w:rsidRPr="00D06DEC">
        <w:rPr>
          <w:rFonts w:ascii="Times New Roman" w:hAnsi="Times New Roman" w:cs="Times New Roman"/>
          <w:bCs/>
          <w:sz w:val="24"/>
          <w:szCs w:val="24"/>
        </w:rPr>
        <w:t>Приложение 4</w:t>
      </w:r>
    </w:p>
    <w:p w:rsidR="00D06DEC" w:rsidRPr="00D06DEC" w:rsidRDefault="00D06DEC" w:rsidP="00D06DEC">
      <w:pPr>
        <w:shd w:val="clear" w:color="auto" w:fill="FFFFFF"/>
        <w:spacing w:after="0" w:line="240" w:lineRule="auto"/>
        <w:jc w:val="right"/>
        <w:rPr>
          <w:rFonts w:ascii="Times New Roman" w:hAnsi="Times New Roman" w:cs="Times New Roman"/>
          <w:color w:val="000000"/>
          <w:spacing w:val="1"/>
          <w:sz w:val="24"/>
          <w:szCs w:val="24"/>
        </w:rPr>
      </w:pPr>
      <w:r w:rsidRPr="00D06DEC">
        <w:rPr>
          <w:rFonts w:ascii="Times New Roman" w:hAnsi="Times New Roman" w:cs="Times New Roman"/>
          <w:color w:val="000000"/>
          <w:sz w:val="24"/>
          <w:szCs w:val="24"/>
        </w:rPr>
        <w:t>к решению Совета депутатов</w:t>
      </w:r>
      <w:r w:rsidRPr="00D06DEC">
        <w:rPr>
          <w:rFonts w:ascii="Times New Roman" w:hAnsi="Times New Roman" w:cs="Times New Roman"/>
          <w:color w:val="000000"/>
          <w:spacing w:val="1"/>
          <w:sz w:val="24"/>
          <w:szCs w:val="24"/>
        </w:rPr>
        <w:t xml:space="preserve">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 xml:space="preserve"> сельского поселения «Село Маяк»</w:t>
      </w:r>
    </w:p>
    <w:p w:rsidR="00D06DEC" w:rsidRPr="00D06DEC" w:rsidRDefault="00D06DEC" w:rsidP="00D06DEC">
      <w:pPr>
        <w:tabs>
          <w:tab w:val="left" w:pos="3960"/>
          <w:tab w:val="left" w:pos="5760"/>
        </w:tabs>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от ___________ № ______</w:t>
      </w:r>
    </w:p>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 xml:space="preserve">Распределение бюджетных ассигнований по разделам, подразделам, целевым статьям и видам расходов бюджета </w:t>
      </w:r>
      <w:r w:rsidRPr="00D06DEC">
        <w:rPr>
          <w:rFonts w:ascii="Times New Roman" w:hAnsi="Times New Roman" w:cs="Times New Roman"/>
          <w:b/>
          <w:bCs/>
          <w:color w:val="000000"/>
          <w:spacing w:val="-2"/>
          <w:sz w:val="24"/>
          <w:szCs w:val="24"/>
        </w:rPr>
        <w:t xml:space="preserve">сельского поселения «Село Маяк» </w:t>
      </w:r>
      <w:r w:rsidRPr="00D06DEC">
        <w:rPr>
          <w:rFonts w:ascii="Times New Roman" w:hAnsi="Times New Roman" w:cs="Times New Roman"/>
          <w:b/>
          <w:sz w:val="24"/>
          <w:szCs w:val="24"/>
        </w:rPr>
        <w:t xml:space="preserve">Нанайского муниципального района в ведомственной структуре расходов </w:t>
      </w:r>
    </w:p>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на 2015 год</w:t>
      </w:r>
    </w:p>
    <w:p w:rsidR="00D06DEC" w:rsidRPr="00D06DEC" w:rsidRDefault="00D06DEC" w:rsidP="00D06DEC">
      <w:pPr>
        <w:spacing w:after="0" w:line="240" w:lineRule="auto"/>
        <w:jc w:val="right"/>
        <w:rPr>
          <w:rFonts w:ascii="Times New Roman" w:hAnsi="Times New Roman" w:cs="Times New Roman"/>
          <w:b/>
          <w:sz w:val="24"/>
          <w:szCs w:val="24"/>
        </w:rPr>
      </w:pPr>
      <w:r w:rsidRPr="00D06DEC">
        <w:rPr>
          <w:rFonts w:ascii="Times New Roman" w:hAnsi="Times New Roman" w:cs="Times New Roman"/>
          <w:sz w:val="24"/>
          <w:szCs w:val="24"/>
        </w:rPr>
        <w:t>(тыс. рублей)</w:t>
      </w:r>
    </w:p>
    <w:tbl>
      <w:tblPr>
        <w:tblW w:w="0" w:type="auto"/>
        <w:tblInd w:w="96" w:type="dxa"/>
        <w:tblLayout w:type="fixed"/>
        <w:tblLook w:val="04A0"/>
      </w:tblPr>
      <w:tblGrid>
        <w:gridCol w:w="3467"/>
        <w:gridCol w:w="775"/>
        <w:gridCol w:w="590"/>
        <w:gridCol w:w="689"/>
        <w:gridCol w:w="1230"/>
        <w:gridCol w:w="715"/>
        <w:gridCol w:w="1726"/>
      </w:tblGrid>
      <w:tr w:rsidR="00D06DEC" w:rsidRPr="00D06DEC" w:rsidTr="00D06DEC">
        <w:trPr>
          <w:trHeight w:val="2033"/>
        </w:trPr>
        <w:tc>
          <w:tcPr>
            <w:tcW w:w="3467" w:type="dxa"/>
            <w:tcBorders>
              <w:top w:val="single" w:sz="8" w:space="0" w:color="auto"/>
              <w:left w:val="single" w:sz="8" w:space="0" w:color="auto"/>
              <w:bottom w:val="single" w:sz="8" w:space="0" w:color="auto"/>
              <w:right w:val="single" w:sz="8"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Наименование показателя</w:t>
            </w:r>
          </w:p>
        </w:tc>
        <w:tc>
          <w:tcPr>
            <w:tcW w:w="775"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Глава</w:t>
            </w:r>
          </w:p>
        </w:tc>
        <w:tc>
          <w:tcPr>
            <w:tcW w:w="590"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Рз</w:t>
            </w:r>
          </w:p>
        </w:tc>
        <w:tc>
          <w:tcPr>
            <w:tcW w:w="689"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ПР</w:t>
            </w:r>
          </w:p>
        </w:tc>
        <w:tc>
          <w:tcPr>
            <w:tcW w:w="1230"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ЦСР</w:t>
            </w:r>
          </w:p>
        </w:tc>
        <w:tc>
          <w:tcPr>
            <w:tcW w:w="715"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Вр</w:t>
            </w:r>
          </w:p>
        </w:tc>
        <w:tc>
          <w:tcPr>
            <w:tcW w:w="1726"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 xml:space="preserve">Сумма </w:t>
            </w:r>
          </w:p>
        </w:tc>
      </w:tr>
      <w:tr w:rsidR="00D06DEC" w:rsidRPr="00D06DEC" w:rsidTr="00D06DEC">
        <w:trPr>
          <w:trHeight w:val="375"/>
        </w:trPr>
        <w:tc>
          <w:tcPr>
            <w:tcW w:w="3467" w:type="dxa"/>
            <w:tcBorders>
              <w:top w:val="single" w:sz="8" w:space="0" w:color="auto"/>
              <w:left w:val="single" w:sz="8" w:space="0" w:color="auto"/>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Cs/>
                <w:sz w:val="24"/>
                <w:szCs w:val="24"/>
              </w:rPr>
            </w:pPr>
            <w:r w:rsidRPr="00D06DEC">
              <w:rPr>
                <w:rFonts w:ascii="Times New Roman" w:hAnsi="Times New Roman" w:cs="Times New Roman"/>
                <w:bCs/>
                <w:sz w:val="24"/>
                <w:szCs w:val="24"/>
              </w:rPr>
              <w:t>1</w:t>
            </w:r>
          </w:p>
        </w:tc>
        <w:tc>
          <w:tcPr>
            <w:tcW w:w="775"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w:t>
            </w:r>
          </w:p>
        </w:tc>
        <w:tc>
          <w:tcPr>
            <w:tcW w:w="590"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3</w:t>
            </w:r>
          </w:p>
        </w:tc>
        <w:tc>
          <w:tcPr>
            <w:tcW w:w="689"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4</w:t>
            </w:r>
          </w:p>
        </w:tc>
        <w:tc>
          <w:tcPr>
            <w:tcW w:w="1230"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5</w:t>
            </w:r>
          </w:p>
        </w:tc>
        <w:tc>
          <w:tcPr>
            <w:tcW w:w="715"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6</w:t>
            </w:r>
          </w:p>
        </w:tc>
        <w:tc>
          <w:tcPr>
            <w:tcW w:w="1726"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7</w:t>
            </w:r>
          </w:p>
        </w:tc>
      </w:tr>
      <w:tr w:rsidR="00D06DEC" w:rsidRPr="00D06DEC" w:rsidTr="00D06DEC">
        <w:trPr>
          <w:trHeight w:val="1747"/>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lastRenderedPageBreak/>
              <w:t>Администрация  сельского поселения «Село Маяк» Нанайского муниципального района Хабаровского края</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819</w:t>
            </w:r>
          </w:p>
        </w:tc>
        <w:tc>
          <w:tcPr>
            <w:tcW w:w="59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689"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123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0000000</w:t>
            </w:r>
          </w:p>
        </w:tc>
        <w:tc>
          <w:tcPr>
            <w:tcW w:w="71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000</w:t>
            </w:r>
          </w:p>
        </w:tc>
        <w:tc>
          <w:tcPr>
            <w:tcW w:w="1726" w:type="dxa"/>
            <w:tcBorders>
              <w:top w:val="nil"/>
              <w:left w:val="nil"/>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 xml:space="preserve"> 2744,25</w:t>
            </w:r>
          </w:p>
        </w:tc>
      </w:tr>
      <w:tr w:rsidR="00D06DEC" w:rsidRPr="00D06DEC" w:rsidTr="00D06DEC">
        <w:trPr>
          <w:trHeight w:val="873"/>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iCs/>
                <w:sz w:val="24"/>
                <w:szCs w:val="24"/>
              </w:rPr>
            </w:pPr>
            <w:bookmarkStart w:id="0" w:name="RANGE!A8:G8"/>
            <w:r w:rsidRPr="00D06DEC">
              <w:rPr>
                <w:rFonts w:ascii="Times New Roman" w:hAnsi="Times New Roman" w:cs="Times New Roman"/>
                <w:b/>
                <w:bCs/>
                <w:iCs/>
                <w:sz w:val="24"/>
                <w:szCs w:val="24"/>
              </w:rPr>
              <w:t>Общегосударственные вопросы</w:t>
            </w:r>
            <w:bookmarkEnd w:id="0"/>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00</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0000000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bCs/>
                <w:i/>
                <w:iCs/>
                <w:sz w:val="24"/>
                <w:szCs w:val="24"/>
              </w:rPr>
            </w:pPr>
            <w:r w:rsidRPr="00D06DEC">
              <w:rPr>
                <w:rFonts w:ascii="Times New Roman" w:hAnsi="Times New Roman" w:cs="Times New Roman"/>
                <w:b/>
                <w:bCs/>
                <w:i/>
                <w:iCs/>
                <w:sz w:val="24"/>
                <w:szCs w:val="24"/>
              </w:rPr>
              <w:t>2444,619</w:t>
            </w:r>
          </w:p>
        </w:tc>
      </w:tr>
      <w:tr w:rsidR="00D06DEC" w:rsidRPr="00D06DEC" w:rsidTr="00D06DEC">
        <w:trPr>
          <w:trHeight w:val="1936"/>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Функционирование высшего должностного лица субъекта Российской Федерации и  муниципального образования</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02</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7130000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694,419</w:t>
            </w:r>
          </w:p>
        </w:tc>
      </w:tr>
      <w:tr w:rsidR="00D06DEC" w:rsidRPr="00D06DEC" w:rsidTr="00D06DEC">
        <w:trPr>
          <w:trHeight w:val="904"/>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Руководство и управление в сфере установленных функций</w:t>
            </w:r>
          </w:p>
        </w:tc>
        <w:tc>
          <w:tcPr>
            <w:tcW w:w="775" w:type="dxa"/>
            <w:tcBorders>
              <w:top w:val="nil"/>
              <w:left w:val="nil"/>
              <w:bottom w:val="single" w:sz="4" w:space="0" w:color="auto"/>
              <w:right w:val="single" w:sz="4" w:space="0" w:color="auto"/>
            </w:tcBorders>
            <w:vAlign w:val="center"/>
          </w:tcPr>
          <w:p w:rsidR="00D06DEC" w:rsidRPr="00D06DEC" w:rsidRDefault="00D06DEC" w:rsidP="00D06DEC">
            <w:pPr>
              <w:spacing w:after="0" w:line="240" w:lineRule="auto"/>
              <w:jc w:val="center"/>
              <w:rPr>
                <w:rFonts w:ascii="Times New Roman" w:hAnsi="Times New Roman" w:cs="Times New Roman"/>
                <w:sz w:val="24"/>
                <w:szCs w:val="24"/>
              </w:rPr>
            </w:pP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p w:rsidR="00D06DEC" w:rsidRPr="00D06DEC" w:rsidRDefault="00D06DEC" w:rsidP="00D06DEC">
            <w:pPr>
              <w:spacing w:after="0" w:line="240" w:lineRule="auto"/>
              <w:jc w:val="center"/>
              <w:rPr>
                <w:rFonts w:ascii="Times New Roman" w:hAnsi="Times New Roman" w:cs="Times New Roman"/>
                <w:sz w:val="24"/>
                <w:szCs w:val="24"/>
              </w:rPr>
            </w:pP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7130000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 687,419</w:t>
            </w:r>
          </w:p>
        </w:tc>
      </w:tr>
      <w:tr w:rsidR="00D06DEC" w:rsidRPr="00D06DEC" w:rsidTr="00D06DEC">
        <w:trPr>
          <w:trHeight w:val="904"/>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Фонд оплаты труда и страховые взносы</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7130001</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687,419</w:t>
            </w:r>
          </w:p>
        </w:tc>
      </w:tr>
      <w:tr w:rsidR="00D06DEC" w:rsidRPr="00D06DEC" w:rsidTr="00D06DEC">
        <w:trPr>
          <w:trHeight w:val="904"/>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Иные выплаты персоналу, за исключением фонда оплаты труда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7130002</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120</w:t>
            </w:r>
          </w:p>
        </w:tc>
        <w:tc>
          <w:tcPr>
            <w:tcW w:w="1726" w:type="dxa"/>
            <w:tcBorders>
              <w:top w:val="nil"/>
              <w:left w:val="nil"/>
              <w:bottom w:val="single" w:sz="4" w:space="0" w:color="auto"/>
              <w:right w:val="single" w:sz="8" w:space="0" w:color="auto"/>
            </w:tcBorders>
            <w:noWrap/>
            <w:vAlign w:val="center"/>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 </w:t>
            </w: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7,0</w:t>
            </w:r>
          </w:p>
          <w:p w:rsidR="00D06DEC" w:rsidRPr="00D06DEC" w:rsidRDefault="00D06DEC" w:rsidP="00D06DEC">
            <w:pPr>
              <w:spacing w:after="0" w:line="240" w:lineRule="auto"/>
              <w:jc w:val="center"/>
              <w:rPr>
                <w:rFonts w:ascii="Times New Roman" w:hAnsi="Times New Roman" w:cs="Times New Roman"/>
                <w:sz w:val="24"/>
                <w:szCs w:val="24"/>
              </w:rPr>
            </w:pPr>
          </w:p>
        </w:tc>
      </w:tr>
      <w:tr w:rsidR="00D06DEC" w:rsidRPr="00D06DEC" w:rsidTr="00D06DEC">
        <w:trPr>
          <w:trHeight w:val="2684"/>
        </w:trPr>
        <w:tc>
          <w:tcPr>
            <w:tcW w:w="3467"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68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04</w:t>
            </w:r>
          </w:p>
        </w:tc>
        <w:tc>
          <w:tcPr>
            <w:tcW w:w="123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7400000</w:t>
            </w:r>
          </w:p>
        </w:tc>
        <w:tc>
          <w:tcPr>
            <w:tcW w:w="71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726" w:type="dxa"/>
            <w:tcBorders>
              <w:top w:val="single" w:sz="4" w:space="0" w:color="auto"/>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i/>
                <w:iCs/>
                <w:sz w:val="24"/>
                <w:szCs w:val="24"/>
              </w:rPr>
              <w:t xml:space="preserve"> </w:t>
            </w:r>
            <w:r w:rsidRPr="00D06DEC">
              <w:rPr>
                <w:rFonts w:ascii="Times New Roman" w:hAnsi="Times New Roman" w:cs="Times New Roman"/>
                <w:b/>
                <w:i/>
                <w:iCs/>
                <w:sz w:val="24"/>
                <w:szCs w:val="24"/>
              </w:rPr>
              <w:t>1710,2</w:t>
            </w:r>
          </w:p>
        </w:tc>
      </w:tr>
      <w:tr w:rsidR="00D06DEC" w:rsidRPr="00D06DEC" w:rsidTr="00D06DEC">
        <w:trPr>
          <w:trHeight w:val="753"/>
        </w:trPr>
        <w:tc>
          <w:tcPr>
            <w:tcW w:w="3467"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Центральный аппарат</w:t>
            </w:r>
          </w:p>
        </w:tc>
        <w:tc>
          <w:tcPr>
            <w:tcW w:w="77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3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7420000</w:t>
            </w:r>
          </w:p>
        </w:tc>
        <w:tc>
          <w:tcPr>
            <w:tcW w:w="71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single" w:sz="4" w:space="0" w:color="auto"/>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1710,2</w:t>
            </w:r>
          </w:p>
        </w:tc>
      </w:tr>
      <w:tr w:rsidR="00D06DEC" w:rsidRPr="00D06DEC" w:rsidTr="00D06DEC">
        <w:trPr>
          <w:trHeight w:val="932"/>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Фонд оплаты труда и страховые взносы</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7420001</w:t>
            </w:r>
          </w:p>
        </w:tc>
        <w:tc>
          <w:tcPr>
            <w:tcW w:w="71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1236,3</w:t>
            </w:r>
          </w:p>
        </w:tc>
      </w:tr>
      <w:tr w:rsidR="00D06DEC" w:rsidRPr="00D06DEC" w:rsidTr="00D06DEC">
        <w:trPr>
          <w:trHeight w:val="1280"/>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Иные выплаты персоналу, за исключением фонда оплаты труда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71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120</w:t>
            </w:r>
          </w:p>
        </w:tc>
        <w:tc>
          <w:tcPr>
            <w:tcW w:w="1726" w:type="dxa"/>
            <w:tcBorders>
              <w:top w:val="nil"/>
              <w:left w:val="nil"/>
              <w:bottom w:val="single" w:sz="4" w:space="0" w:color="auto"/>
              <w:right w:val="single" w:sz="8" w:space="0" w:color="auto"/>
            </w:tcBorders>
            <w:noWrap/>
            <w:vAlign w:val="center"/>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 </w:t>
            </w: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6,0</w:t>
            </w:r>
          </w:p>
          <w:p w:rsidR="00D06DEC" w:rsidRPr="00D06DEC" w:rsidRDefault="00D06DEC" w:rsidP="00D06DEC">
            <w:pPr>
              <w:spacing w:after="0" w:line="240" w:lineRule="auto"/>
              <w:jc w:val="center"/>
              <w:rPr>
                <w:rFonts w:ascii="Times New Roman" w:hAnsi="Times New Roman" w:cs="Times New Roman"/>
                <w:sz w:val="24"/>
                <w:szCs w:val="24"/>
              </w:rPr>
            </w:pPr>
          </w:p>
        </w:tc>
      </w:tr>
      <w:tr w:rsidR="00D06DEC" w:rsidRPr="00D06DEC" w:rsidTr="00D06DEC">
        <w:trPr>
          <w:trHeight w:val="1039"/>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Закупка товаров, работ, услуг в сфере информационно-коммуникационных технологий</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Cs/>
                <w:sz w:val="24"/>
                <w:szCs w:val="24"/>
              </w:rPr>
            </w:pPr>
            <w:r w:rsidRPr="00D06DEC">
              <w:rPr>
                <w:rFonts w:ascii="Times New Roman" w:hAnsi="Times New Roman" w:cs="Times New Roman"/>
                <w:iCs/>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127,4</w:t>
            </w:r>
          </w:p>
        </w:tc>
      </w:tr>
      <w:tr w:rsidR="00D06DEC" w:rsidRPr="00D06DEC" w:rsidTr="00D06DEC">
        <w:trPr>
          <w:trHeight w:val="1039"/>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lastRenderedPageBreak/>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Cs/>
                <w:sz w:val="24"/>
                <w:szCs w:val="24"/>
              </w:rPr>
            </w:pPr>
            <w:r w:rsidRPr="00D06DEC">
              <w:rPr>
                <w:rFonts w:ascii="Times New Roman" w:hAnsi="Times New Roman" w:cs="Times New Roman"/>
                <w:iCs/>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277,5</w:t>
            </w:r>
          </w:p>
        </w:tc>
      </w:tr>
      <w:tr w:rsidR="00D06DEC" w:rsidRPr="00D06DEC" w:rsidTr="00D06DEC">
        <w:trPr>
          <w:trHeight w:val="1039"/>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Уплата налога на имущество организаций</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Cs/>
                <w:sz w:val="24"/>
                <w:szCs w:val="24"/>
              </w:rPr>
            </w:pPr>
            <w:r w:rsidRPr="00D06DEC">
              <w:rPr>
                <w:rFonts w:ascii="Times New Roman" w:hAnsi="Times New Roman" w:cs="Times New Roman"/>
                <w:iCs/>
                <w:sz w:val="24"/>
                <w:szCs w:val="24"/>
              </w:rPr>
              <w:t>850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53,0</w:t>
            </w:r>
          </w:p>
        </w:tc>
      </w:tr>
      <w:tr w:rsidR="00D06DEC" w:rsidRPr="00D06DEC" w:rsidTr="00D06DEC">
        <w:trPr>
          <w:trHeight w:val="1039"/>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Уплата прочих налогов, сборов и иных платежей</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Cs/>
                <w:sz w:val="24"/>
                <w:szCs w:val="24"/>
              </w:rPr>
            </w:pPr>
            <w:r w:rsidRPr="00D06DEC">
              <w:rPr>
                <w:rFonts w:ascii="Times New Roman" w:hAnsi="Times New Roman" w:cs="Times New Roman"/>
                <w:iCs/>
                <w:sz w:val="24"/>
                <w:szCs w:val="24"/>
              </w:rPr>
              <w:t>850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10,0</w:t>
            </w:r>
          </w:p>
        </w:tc>
      </w:tr>
      <w:tr w:rsidR="00D06DEC" w:rsidRPr="00D06DEC" w:rsidTr="00D06DEC">
        <w:trPr>
          <w:trHeight w:val="1039"/>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Другие общегосударственные вопросы</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13</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8999010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b/>
                <w:i/>
                <w:iCs/>
                <w:sz w:val="24"/>
                <w:szCs w:val="24"/>
              </w:rPr>
              <w:t>30,0</w:t>
            </w:r>
          </w:p>
        </w:tc>
      </w:tr>
      <w:tr w:rsidR="00D06DEC" w:rsidRPr="00D06DEC" w:rsidTr="00D06DEC">
        <w:trPr>
          <w:trHeight w:val="1039"/>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13</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8999010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30,0</w:t>
            </w:r>
          </w:p>
        </w:tc>
      </w:tr>
      <w:tr w:rsidR="00D06DEC" w:rsidRPr="00D06DEC" w:rsidTr="00D06DEC">
        <w:trPr>
          <w:trHeight w:val="1039"/>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sz w:val="24"/>
                <w:szCs w:val="24"/>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13</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8999010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30,0</w:t>
            </w:r>
          </w:p>
        </w:tc>
      </w:tr>
      <w:tr w:rsidR="00D06DEC" w:rsidRPr="00D06DEC" w:rsidTr="00D06DEC">
        <w:trPr>
          <w:trHeight w:val="714"/>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Прочие расходы</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13</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8999010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290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30,0</w:t>
            </w:r>
          </w:p>
        </w:tc>
      </w:tr>
      <w:tr w:rsidR="00D06DEC" w:rsidRPr="00D06DEC" w:rsidTr="00D06DEC">
        <w:trPr>
          <w:trHeight w:val="568"/>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Резервные фонды</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11</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8999008</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i/>
                <w:iCs/>
                <w:sz w:val="24"/>
                <w:szCs w:val="24"/>
              </w:rPr>
              <w:t xml:space="preserve"> </w:t>
            </w:r>
            <w:r w:rsidRPr="00D06DEC">
              <w:rPr>
                <w:rFonts w:ascii="Times New Roman" w:hAnsi="Times New Roman" w:cs="Times New Roman"/>
                <w:b/>
                <w:i/>
                <w:iCs/>
                <w:sz w:val="24"/>
                <w:szCs w:val="24"/>
              </w:rPr>
              <w:t>10,0</w:t>
            </w:r>
          </w:p>
        </w:tc>
      </w:tr>
      <w:tr w:rsidR="00D06DEC" w:rsidRPr="00D06DEC" w:rsidTr="00D06DEC">
        <w:trPr>
          <w:trHeight w:val="452"/>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Резервные фонды</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11</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i/>
                <w:iCs/>
                <w:sz w:val="24"/>
                <w:szCs w:val="24"/>
              </w:rPr>
              <w:t>8999008</w:t>
            </w:r>
          </w:p>
        </w:tc>
        <w:tc>
          <w:tcPr>
            <w:tcW w:w="71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trHeight w:val="904"/>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Резервные фонды местных администраций</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11</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i/>
                <w:iCs/>
                <w:sz w:val="24"/>
                <w:szCs w:val="24"/>
              </w:rPr>
              <w:t>8999008</w:t>
            </w:r>
          </w:p>
        </w:tc>
        <w:tc>
          <w:tcPr>
            <w:tcW w:w="71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trHeight w:val="452"/>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Резервные средства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11</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i/>
                <w:iCs/>
                <w:sz w:val="24"/>
                <w:szCs w:val="24"/>
              </w:rPr>
              <w:t>8999008</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870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 10,0</w:t>
            </w:r>
          </w:p>
        </w:tc>
      </w:tr>
      <w:tr w:rsidR="00D06DEC" w:rsidRPr="00D06DEC" w:rsidTr="00D06DEC">
        <w:trPr>
          <w:trHeight w:val="613"/>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Национальная оборона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02</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03</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9995118</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r>
      <w:tr w:rsidR="00D06DEC" w:rsidRPr="00D06DEC" w:rsidTr="00D06DEC">
        <w:trPr>
          <w:trHeight w:val="978"/>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Мобилизационная и вневойсковая подготовка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9995118</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 158,41</w:t>
            </w:r>
          </w:p>
        </w:tc>
      </w:tr>
      <w:tr w:rsidR="00D06DEC" w:rsidRPr="00D06DEC" w:rsidTr="00D06DEC">
        <w:trPr>
          <w:trHeight w:val="1787"/>
        </w:trPr>
        <w:tc>
          <w:tcPr>
            <w:tcW w:w="3467"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7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68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3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9995118</w:t>
            </w:r>
          </w:p>
        </w:tc>
        <w:tc>
          <w:tcPr>
            <w:tcW w:w="715"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single" w:sz="4" w:space="0" w:color="auto"/>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158,41</w:t>
            </w:r>
          </w:p>
        </w:tc>
      </w:tr>
      <w:tr w:rsidR="00D06DEC" w:rsidRPr="00D06DEC" w:rsidTr="00D06DEC">
        <w:trPr>
          <w:trHeight w:val="976"/>
        </w:trPr>
        <w:tc>
          <w:tcPr>
            <w:tcW w:w="3467"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Фонд оплаты труда и страховые взносы</w:t>
            </w:r>
          </w:p>
        </w:tc>
        <w:tc>
          <w:tcPr>
            <w:tcW w:w="77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68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3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9995118</w:t>
            </w:r>
          </w:p>
        </w:tc>
        <w:tc>
          <w:tcPr>
            <w:tcW w:w="715"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121</w:t>
            </w:r>
          </w:p>
        </w:tc>
        <w:tc>
          <w:tcPr>
            <w:tcW w:w="1726" w:type="dxa"/>
            <w:tcBorders>
              <w:top w:val="single" w:sz="4" w:space="0" w:color="auto"/>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158,41</w:t>
            </w:r>
          </w:p>
        </w:tc>
      </w:tr>
      <w:tr w:rsidR="00D06DEC" w:rsidRPr="00D06DEC" w:rsidTr="00D06DEC">
        <w:trPr>
          <w:trHeight w:val="1118"/>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lastRenderedPageBreak/>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9995118</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 158,41</w:t>
            </w:r>
          </w:p>
        </w:tc>
      </w:tr>
      <w:tr w:rsidR="00D06DEC" w:rsidRPr="00D06DEC" w:rsidTr="00D06DEC">
        <w:trPr>
          <w:trHeight w:val="1843"/>
        </w:trPr>
        <w:tc>
          <w:tcPr>
            <w:tcW w:w="3467"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7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819</w:t>
            </w:r>
          </w:p>
        </w:tc>
        <w:tc>
          <w:tcPr>
            <w:tcW w:w="59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03</w:t>
            </w:r>
          </w:p>
        </w:tc>
        <w:tc>
          <w:tcPr>
            <w:tcW w:w="68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09</w:t>
            </w:r>
          </w:p>
        </w:tc>
        <w:tc>
          <w:tcPr>
            <w:tcW w:w="123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8990021</w:t>
            </w:r>
          </w:p>
        </w:tc>
        <w:tc>
          <w:tcPr>
            <w:tcW w:w="715"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000</w:t>
            </w:r>
          </w:p>
        </w:tc>
        <w:tc>
          <w:tcPr>
            <w:tcW w:w="1726" w:type="dxa"/>
            <w:tcBorders>
              <w:top w:val="single" w:sz="4" w:space="0" w:color="auto"/>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i/>
                <w:sz w:val="24"/>
                <w:szCs w:val="24"/>
              </w:rPr>
            </w:pPr>
            <w:r w:rsidRPr="00D06DEC">
              <w:rPr>
                <w:rFonts w:ascii="Times New Roman" w:hAnsi="Times New Roman" w:cs="Times New Roman"/>
                <w:i/>
                <w:sz w:val="24"/>
                <w:szCs w:val="24"/>
              </w:rPr>
              <w:t xml:space="preserve"> </w:t>
            </w:r>
            <w:r w:rsidRPr="00D06DEC">
              <w:rPr>
                <w:rFonts w:ascii="Times New Roman" w:hAnsi="Times New Roman" w:cs="Times New Roman"/>
                <w:b/>
                <w:i/>
                <w:sz w:val="24"/>
                <w:szCs w:val="24"/>
              </w:rPr>
              <w:t>20,0</w:t>
            </w:r>
          </w:p>
        </w:tc>
      </w:tr>
      <w:tr w:rsidR="00D06DEC" w:rsidRPr="00D06DEC" w:rsidTr="00D06DEC">
        <w:trPr>
          <w:trHeight w:val="1699"/>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09</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8990021</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sz w:val="24"/>
                <w:szCs w:val="24"/>
              </w:rPr>
            </w:pPr>
            <w:r w:rsidRPr="00D06DEC">
              <w:rPr>
                <w:rFonts w:ascii="Times New Roman" w:hAnsi="Times New Roman" w:cs="Times New Roman"/>
                <w:sz w:val="24"/>
                <w:szCs w:val="24"/>
              </w:rPr>
              <w:t>20</w:t>
            </w:r>
            <w:r w:rsidRPr="00D06DEC">
              <w:rPr>
                <w:rFonts w:ascii="Times New Roman" w:hAnsi="Times New Roman" w:cs="Times New Roman"/>
                <w:b/>
                <w:sz w:val="24"/>
                <w:szCs w:val="24"/>
              </w:rPr>
              <w:t>,0</w:t>
            </w:r>
          </w:p>
        </w:tc>
      </w:tr>
      <w:tr w:rsidR="00D06DEC" w:rsidRPr="00D06DEC" w:rsidTr="00D06DEC">
        <w:trPr>
          <w:trHeight w:val="1158"/>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Прочая закупка товаров, работ и услуг для государственных нужд</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09</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8990021</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20,0</w:t>
            </w:r>
          </w:p>
        </w:tc>
      </w:tr>
      <w:tr w:rsidR="00D06DEC" w:rsidRPr="00D06DEC" w:rsidTr="00D06DEC">
        <w:trPr>
          <w:trHeight w:val="998"/>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Обеспечение пожарной безопасности</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10</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8990022</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sz w:val="24"/>
                <w:szCs w:val="24"/>
              </w:rPr>
            </w:pPr>
            <w:r w:rsidRPr="00D06DEC">
              <w:rPr>
                <w:rFonts w:ascii="Times New Roman" w:hAnsi="Times New Roman" w:cs="Times New Roman"/>
                <w:b/>
                <w:sz w:val="24"/>
                <w:szCs w:val="24"/>
              </w:rPr>
              <w:t>10,0</w:t>
            </w:r>
          </w:p>
        </w:tc>
      </w:tr>
      <w:tr w:rsidR="00D06DEC" w:rsidRPr="00D06DEC" w:rsidTr="00D06DEC">
        <w:trPr>
          <w:trHeight w:val="1265"/>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Функционирование органов сферы национальной безопасности правоохранительной деятельности</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10</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8990022</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trHeight w:val="1046"/>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Прочая закупка товаров, работ и услуг для государственных нужд </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10</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8990022</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trHeight w:val="1265"/>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7220003</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sz w:val="24"/>
                <w:szCs w:val="24"/>
              </w:rPr>
            </w:pPr>
            <w:r w:rsidRPr="00D06DEC">
              <w:rPr>
                <w:rFonts w:ascii="Times New Roman" w:hAnsi="Times New Roman" w:cs="Times New Roman"/>
                <w:b/>
                <w:sz w:val="24"/>
                <w:szCs w:val="24"/>
              </w:rPr>
              <w:t>0,5</w:t>
            </w:r>
          </w:p>
        </w:tc>
      </w:tr>
      <w:tr w:rsidR="00D06DEC" w:rsidRPr="00D06DEC" w:rsidTr="00D06DEC">
        <w:trPr>
          <w:trHeight w:val="1265"/>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Профилактика терроризма и экстремизма, а также минимизация и ликвидации последствий проявлений терроризма и экстремизма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7220003</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0,5</w:t>
            </w:r>
          </w:p>
        </w:tc>
      </w:tr>
      <w:tr w:rsidR="00D06DEC" w:rsidRPr="00D06DEC" w:rsidTr="00D06DEC">
        <w:trPr>
          <w:trHeight w:val="1265"/>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Прочая закупка товаров, работ и услуг для обеспечения государственных нужд</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7220003</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0,5</w:t>
            </w:r>
          </w:p>
        </w:tc>
      </w:tr>
      <w:tr w:rsidR="00D06DEC" w:rsidRPr="00D06DEC" w:rsidTr="00D06DEC">
        <w:trPr>
          <w:trHeight w:val="1034"/>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Другие вопросы в области жилищно-коммунального хозяйства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05</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8990000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 xml:space="preserve"> 108,383</w:t>
            </w:r>
          </w:p>
        </w:tc>
      </w:tr>
      <w:tr w:rsidR="00D06DEC" w:rsidRPr="00D06DEC" w:rsidTr="00D06DEC">
        <w:trPr>
          <w:trHeight w:val="437"/>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05</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05</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8990018</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10,0</w:t>
            </w:r>
          </w:p>
        </w:tc>
      </w:tr>
      <w:tr w:rsidR="00D06DEC" w:rsidRPr="00D06DEC" w:rsidTr="00D06DEC">
        <w:trPr>
          <w:trHeight w:val="542"/>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05</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05</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8990020</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21,383</w:t>
            </w:r>
          </w:p>
        </w:tc>
      </w:tr>
      <w:tr w:rsidR="00D06DEC" w:rsidRPr="00D06DEC" w:rsidTr="00D06DEC">
        <w:trPr>
          <w:trHeight w:val="813"/>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Уплата налога на имущество организаций и земельного налога</w:t>
            </w:r>
          </w:p>
        </w:tc>
        <w:tc>
          <w:tcPr>
            <w:tcW w:w="77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59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05</w:t>
            </w:r>
          </w:p>
        </w:tc>
        <w:tc>
          <w:tcPr>
            <w:tcW w:w="68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05</w:t>
            </w:r>
          </w:p>
        </w:tc>
        <w:tc>
          <w:tcPr>
            <w:tcW w:w="123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8990019</w:t>
            </w:r>
          </w:p>
        </w:tc>
        <w:tc>
          <w:tcPr>
            <w:tcW w:w="715"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850</w:t>
            </w:r>
          </w:p>
        </w:tc>
        <w:tc>
          <w:tcPr>
            <w:tcW w:w="1726" w:type="dxa"/>
            <w:tcBorders>
              <w:top w:val="nil"/>
              <w:left w:val="nil"/>
              <w:bottom w:val="single" w:sz="4" w:space="0" w:color="auto"/>
              <w:right w:val="single" w:sz="8" w:space="0" w:color="auto"/>
            </w:tcBorders>
            <w:noWrap/>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77,0</w:t>
            </w:r>
          </w:p>
        </w:tc>
      </w:tr>
      <w:tr w:rsidR="00D06DEC" w:rsidRPr="00D06DEC" w:rsidTr="00D06DEC">
        <w:trPr>
          <w:trHeight w:val="1410"/>
        </w:trPr>
        <w:tc>
          <w:tcPr>
            <w:tcW w:w="3467" w:type="dxa"/>
            <w:vMerge w:val="restart"/>
            <w:tcBorders>
              <w:top w:val="single" w:sz="4" w:space="0" w:color="auto"/>
              <w:left w:val="single" w:sz="8"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Межбюджетные трансферты бюджетам субъектов Российской Федерации и муниципальных образований общего характера</w:t>
            </w:r>
          </w:p>
          <w:p w:rsidR="00D06DEC" w:rsidRPr="00D06DEC" w:rsidRDefault="00D06DEC" w:rsidP="00D06DEC">
            <w:pPr>
              <w:spacing w:after="0" w:line="240" w:lineRule="auto"/>
              <w:rPr>
                <w:rFonts w:ascii="Times New Roman" w:hAnsi="Times New Roman" w:cs="Times New Roman"/>
                <w:b/>
                <w:bCs/>
                <w:sz w:val="24"/>
                <w:szCs w:val="24"/>
              </w:rPr>
            </w:pPr>
          </w:p>
        </w:tc>
        <w:tc>
          <w:tcPr>
            <w:tcW w:w="775" w:type="dxa"/>
            <w:vMerge w:val="restart"/>
            <w:tcBorders>
              <w:top w:val="single" w:sz="4" w:space="0" w:color="auto"/>
              <w:left w:val="nil"/>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819</w:t>
            </w:r>
          </w:p>
        </w:tc>
        <w:tc>
          <w:tcPr>
            <w:tcW w:w="590" w:type="dxa"/>
            <w:tcBorders>
              <w:top w:val="single" w:sz="4" w:space="0" w:color="auto"/>
              <w:left w:val="nil"/>
              <w:bottom w:val="nil"/>
              <w:right w:val="single" w:sz="4" w:space="0" w:color="auto"/>
            </w:tcBorders>
            <w:noWrap/>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14</w:t>
            </w:r>
          </w:p>
        </w:tc>
        <w:tc>
          <w:tcPr>
            <w:tcW w:w="689" w:type="dxa"/>
            <w:tcBorders>
              <w:top w:val="single" w:sz="4" w:space="0" w:color="auto"/>
              <w:left w:val="nil"/>
              <w:bottom w:val="nil"/>
              <w:right w:val="single" w:sz="4" w:space="0" w:color="auto"/>
            </w:tcBorders>
            <w:noWrap/>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1230" w:type="dxa"/>
            <w:vMerge w:val="restart"/>
            <w:tcBorders>
              <w:top w:val="single" w:sz="4" w:space="0" w:color="auto"/>
              <w:left w:val="nil"/>
              <w:bottom w:val="single" w:sz="4" w:space="0" w:color="auto"/>
              <w:right w:val="single" w:sz="4" w:space="0" w:color="auto"/>
            </w:tcBorders>
            <w:noWrap/>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8300300</w:t>
            </w:r>
          </w:p>
        </w:tc>
        <w:tc>
          <w:tcPr>
            <w:tcW w:w="715" w:type="dxa"/>
            <w:vMerge w:val="restart"/>
            <w:tcBorders>
              <w:top w:val="single" w:sz="4" w:space="0" w:color="auto"/>
              <w:left w:val="nil"/>
              <w:bottom w:val="single" w:sz="4" w:space="0" w:color="auto"/>
              <w:right w:val="single" w:sz="4" w:space="0" w:color="auto"/>
            </w:tcBorders>
            <w:noWrap/>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000</w:t>
            </w:r>
          </w:p>
        </w:tc>
        <w:tc>
          <w:tcPr>
            <w:tcW w:w="1726" w:type="dxa"/>
            <w:vMerge w:val="restart"/>
            <w:tcBorders>
              <w:top w:val="single" w:sz="4" w:space="0" w:color="auto"/>
              <w:left w:val="nil"/>
              <w:bottom w:val="single" w:sz="4" w:space="0" w:color="auto"/>
              <w:right w:val="single" w:sz="8" w:space="0" w:color="auto"/>
            </w:tcBorders>
            <w:noWrap/>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 xml:space="preserve"> </w:t>
            </w:r>
            <w:r w:rsidRPr="00D06DEC">
              <w:rPr>
                <w:rFonts w:ascii="Times New Roman" w:hAnsi="Times New Roman" w:cs="Times New Roman"/>
                <w:bCs/>
                <w:sz w:val="24"/>
                <w:szCs w:val="24"/>
              </w:rPr>
              <w:t>2,337</w:t>
            </w:r>
          </w:p>
          <w:p w:rsidR="00D06DEC" w:rsidRPr="00D06DEC" w:rsidRDefault="00D06DEC" w:rsidP="00D06DEC">
            <w:pPr>
              <w:spacing w:after="0" w:line="240" w:lineRule="auto"/>
              <w:rPr>
                <w:rFonts w:ascii="Times New Roman" w:hAnsi="Times New Roman" w:cs="Times New Roman"/>
                <w:b/>
                <w:bCs/>
                <w:sz w:val="24"/>
                <w:szCs w:val="24"/>
              </w:rPr>
            </w:pPr>
          </w:p>
        </w:tc>
      </w:tr>
      <w:tr w:rsidR="00D06DEC" w:rsidRPr="00D06DEC" w:rsidTr="00D06DEC">
        <w:trPr>
          <w:trHeight w:val="505"/>
        </w:trPr>
        <w:tc>
          <w:tcPr>
            <w:tcW w:w="3467" w:type="dxa"/>
            <w:vMerge/>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775" w:type="dxa"/>
            <w:vMerge/>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590" w:type="dxa"/>
            <w:tcBorders>
              <w:top w:val="nil"/>
              <w:left w:val="nil"/>
              <w:bottom w:val="single" w:sz="4" w:space="0" w:color="auto"/>
              <w:right w:val="single" w:sz="4" w:space="0" w:color="auto"/>
            </w:tcBorders>
            <w:noWrap/>
            <w:vAlign w:val="center"/>
          </w:tcPr>
          <w:p w:rsidR="00D06DEC" w:rsidRPr="00D06DEC" w:rsidRDefault="00D06DEC" w:rsidP="00D06DEC">
            <w:pPr>
              <w:spacing w:after="0" w:line="240" w:lineRule="auto"/>
              <w:jc w:val="center"/>
              <w:rPr>
                <w:rFonts w:ascii="Times New Roman" w:hAnsi="Times New Roman" w:cs="Times New Roman"/>
                <w:b/>
                <w:bCs/>
                <w:sz w:val="24"/>
                <w:szCs w:val="24"/>
              </w:rPr>
            </w:pPr>
          </w:p>
        </w:tc>
        <w:tc>
          <w:tcPr>
            <w:tcW w:w="689" w:type="dxa"/>
            <w:tcBorders>
              <w:top w:val="nil"/>
              <w:left w:val="nil"/>
              <w:bottom w:val="single" w:sz="4" w:space="0" w:color="auto"/>
              <w:right w:val="single" w:sz="4" w:space="0" w:color="auto"/>
            </w:tcBorders>
            <w:vAlign w:val="center"/>
          </w:tcPr>
          <w:p w:rsidR="00D06DEC" w:rsidRPr="00D06DEC" w:rsidRDefault="00D06DEC" w:rsidP="00D06DEC">
            <w:pPr>
              <w:spacing w:after="0" w:line="240" w:lineRule="auto"/>
              <w:jc w:val="center"/>
              <w:rPr>
                <w:rFonts w:ascii="Times New Roman" w:hAnsi="Times New Roman" w:cs="Times New Roman"/>
                <w:b/>
                <w:bCs/>
                <w:sz w:val="24"/>
                <w:szCs w:val="24"/>
              </w:rPr>
            </w:pPr>
          </w:p>
        </w:tc>
        <w:tc>
          <w:tcPr>
            <w:tcW w:w="1230" w:type="dxa"/>
            <w:vMerge/>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715" w:type="dxa"/>
            <w:vMerge/>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1726" w:type="dxa"/>
            <w:vMerge/>
            <w:tcBorders>
              <w:top w:val="single" w:sz="4" w:space="0" w:color="auto"/>
              <w:left w:val="nil"/>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r>
      <w:tr w:rsidR="00D06DEC" w:rsidRPr="00D06DEC" w:rsidTr="00D06DEC">
        <w:trPr>
          <w:trHeight w:val="2113"/>
        </w:trPr>
        <w:tc>
          <w:tcPr>
            <w:tcW w:w="3467" w:type="dxa"/>
            <w:tcBorders>
              <w:top w:val="single" w:sz="4" w:space="0" w:color="auto"/>
              <w:left w:val="single" w:sz="8"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Cs/>
                <w:sz w:val="24"/>
                <w:szCs w:val="24"/>
              </w:rPr>
            </w:pPr>
          </w:p>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75" w:type="dxa"/>
            <w:tcBorders>
              <w:top w:val="single" w:sz="4" w:space="0" w:color="auto"/>
              <w:left w:val="nil"/>
              <w:bottom w:val="nil"/>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819</w:t>
            </w:r>
          </w:p>
        </w:tc>
        <w:tc>
          <w:tcPr>
            <w:tcW w:w="590"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Cs/>
                <w:sz w:val="24"/>
                <w:szCs w:val="24"/>
              </w:rPr>
            </w:pPr>
            <w:r w:rsidRPr="00D06DEC">
              <w:rPr>
                <w:rFonts w:ascii="Times New Roman" w:hAnsi="Times New Roman" w:cs="Times New Roman"/>
                <w:bCs/>
                <w:sz w:val="24"/>
                <w:szCs w:val="24"/>
              </w:rPr>
              <w:t xml:space="preserve"> 14</w:t>
            </w:r>
          </w:p>
        </w:tc>
        <w:tc>
          <w:tcPr>
            <w:tcW w:w="689"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03</w:t>
            </w:r>
          </w:p>
        </w:tc>
        <w:tc>
          <w:tcPr>
            <w:tcW w:w="1230"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8300300</w:t>
            </w:r>
          </w:p>
        </w:tc>
        <w:tc>
          <w:tcPr>
            <w:tcW w:w="715"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000</w:t>
            </w:r>
          </w:p>
        </w:tc>
        <w:tc>
          <w:tcPr>
            <w:tcW w:w="1726" w:type="dxa"/>
            <w:tcBorders>
              <w:top w:val="single" w:sz="4" w:space="0" w:color="auto"/>
              <w:left w:val="nil"/>
              <w:bottom w:val="nil"/>
              <w:right w:val="single" w:sz="8" w:space="0" w:color="auto"/>
            </w:tcBorders>
            <w:noWrap/>
            <w:vAlign w:val="center"/>
          </w:tcPr>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 xml:space="preserve"> </w:t>
            </w:r>
          </w:p>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2,337</w:t>
            </w:r>
          </w:p>
          <w:p w:rsidR="00D06DEC" w:rsidRPr="00D06DEC" w:rsidRDefault="00D06DEC" w:rsidP="00D06DEC">
            <w:pPr>
              <w:spacing w:after="0" w:line="240" w:lineRule="auto"/>
              <w:rPr>
                <w:rFonts w:ascii="Times New Roman" w:hAnsi="Times New Roman" w:cs="Times New Roman"/>
                <w:bCs/>
                <w:sz w:val="24"/>
                <w:szCs w:val="24"/>
              </w:rPr>
            </w:pPr>
          </w:p>
        </w:tc>
      </w:tr>
      <w:tr w:rsidR="00D06DEC" w:rsidRPr="00D06DEC" w:rsidTr="00D06DEC">
        <w:trPr>
          <w:trHeight w:val="1004"/>
        </w:trPr>
        <w:tc>
          <w:tcPr>
            <w:tcW w:w="3467"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Перечисления другим бюджетам бюджетной системы Российской Федерации</w:t>
            </w:r>
          </w:p>
        </w:tc>
        <w:tc>
          <w:tcPr>
            <w:tcW w:w="775" w:type="dxa"/>
            <w:tcBorders>
              <w:top w:val="single" w:sz="4" w:space="0" w:color="auto"/>
              <w:left w:val="nil"/>
              <w:bottom w:val="nil"/>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689"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30"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8300300</w:t>
            </w:r>
          </w:p>
        </w:tc>
        <w:tc>
          <w:tcPr>
            <w:tcW w:w="715"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726" w:type="dxa"/>
            <w:tcBorders>
              <w:top w:val="single" w:sz="4" w:space="0" w:color="auto"/>
              <w:left w:val="nil"/>
              <w:bottom w:val="nil"/>
              <w:right w:val="single" w:sz="8" w:space="0" w:color="auto"/>
            </w:tcBorders>
            <w:noWrap/>
            <w:vAlign w:val="center"/>
          </w:tcPr>
          <w:p w:rsidR="00D06DEC" w:rsidRPr="00D06DEC" w:rsidRDefault="00D06DEC" w:rsidP="00D06DEC">
            <w:pPr>
              <w:spacing w:after="0" w:line="240" w:lineRule="auto"/>
              <w:rPr>
                <w:rFonts w:ascii="Times New Roman" w:hAnsi="Times New Roman" w:cs="Times New Roman"/>
                <w:bCs/>
                <w:sz w:val="24"/>
                <w:szCs w:val="24"/>
              </w:rPr>
            </w:pPr>
          </w:p>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2,337</w:t>
            </w:r>
          </w:p>
          <w:p w:rsidR="00D06DEC" w:rsidRPr="00D06DEC" w:rsidRDefault="00D06DEC" w:rsidP="00D06DEC">
            <w:pPr>
              <w:spacing w:after="0" w:line="240" w:lineRule="auto"/>
              <w:rPr>
                <w:rFonts w:ascii="Times New Roman" w:hAnsi="Times New Roman" w:cs="Times New Roman"/>
                <w:sz w:val="24"/>
                <w:szCs w:val="24"/>
              </w:rPr>
            </w:pPr>
          </w:p>
        </w:tc>
      </w:tr>
      <w:tr w:rsidR="00D06DEC" w:rsidRPr="00D06DEC" w:rsidTr="00D06DEC">
        <w:trPr>
          <w:trHeight w:val="838"/>
        </w:trPr>
        <w:tc>
          <w:tcPr>
            <w:tcW w:w="3467"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Иные межбюджетные трансферты</w:t>
            </w:r>
          </w:p>
        </w:tc>
        <w:tc>
          <w:tcPr>
            <w:tcW w:w="775" w:type="dxa"/>
            <w:tcBorders>
              <w:top w:val="single" w:sz="4" w:space="0" w:color="auto"/>
              <w:left w:val="nil"/>
              <w:bottom w:val="nil"/>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590"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689"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30"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8300300</w:t>
            </w:r>
          </w:p>
        </w:tc>
        <w:tc>
          <w:tcPr>
            <w:tcW w:w="715"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540</w:t>
            </w:r>
          </w:p>
        </w:tc>
        <w:tc>
          <w:tcPr>
            <w:tcW w:w="1726" w:type="dxa"/>
            <w:tcBorders>
              <w:top w:val="single" w:sz="4" w:space="0" w:color="auto"/>
              <w:left w:val="nil"/>
              <w:bottom w:val="nil"/>
              <w:right w:val="single" w:sz="8" w:space="0" w:color="auto"/>
            </w:tcBorders>
            <w:noWrap/>
            <w:vAlign w:val="center"/>
          </w:tcPr>
          <w:p w:rsidR="00D06DEC" w:rsidRPr="00D06DEC" w:rsidRDefault="00D06DEC" w:rsidP="00D06DEC">
            <w:pPr>
              <w:spacing w:after="0" w:line="240" w:lineRule="auto"/>
              <w:rPr>
                <w:rFonts w:ascii="Times New Roman" w:hAnsi="Times New Roman" w:cs="Times New Roman"/>
                <w:bCs/>
                <w:sz w:val="24"/>
                <w:szCs w:val="24"/>
              </w:rPr>
            </w:pPr>
            <w:r w:rsidRPr="00D06DEC">
              <w:rPr>
                <w:rFonts w:ascii="Times New Roman" w:hAnsi="Times New Roman" w:cs="Times New Roman"/>
                <w:bCs/>
                <w:sz w:val="24"/>
                <w:szCs w:val="24"/>
              </w:rPr>
              <w:t>2,337</w:t>
            </w:r>
          </w:p>
          <w:p w:rsidR="00D06DEC" w:rsidRPr="00D06DEC" w:rsidRDefault="00D06DEC" w:rsidP="00D06DEC">
            <w:pPr>
              <w:spacing w:after="0" w:line="240" w:lineRule="auto"/>
              <w:rPr>
                <w:rFonts w:ascii="Times New Roman" w:hAnsi="Times New Roman" w:cs="Times New Roman"/>
                <w:sz w:val="24"/>
                <w:szCs w:val="24"/>
              </w:rPr>
            </w:pPr>
          </w:p>
        </w:tc>
      </w:tr>
      <w:tr w:rsidR="00D06DEC" w:rsidRPr="00D06DEC" w:rsidTr="00D06DEC">
        <w:trPr>
          <w:trHeight w:val="587"/>
        </w:trPr>
        <w:tc>
          <w:tcPr>
            <w:tcW w:w="3467" w:type="dxa"/>
            <w:tcBorders>
              <w:top w:val="nil"/>
              <w:left w:val="single" w:sz="8" w:space="0" w:color="auto"/>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ИТОГО:</w:t>
            </w:r>
          </w:p>
        </w:tc>
        <w:tc>
          <w:tcPr>
            <w:tcW w:w="775"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590"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689"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1230"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715"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1726" w:type="dxa"/>
            <w:tcBorders>
              <w:top w:val="single" w:sz="4"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2744,25</w:t>
            </w:r>
          </w:p>
        </w:tc>
      </w:tr>
    </w:tbl>
    <w:p w:rsidR="00D06DEC" w:rsidRPr="00D06DEC" w:rsidRDefault="00D06DEC" w:rsidP="00D06DEC">
      <w:pPr>
        <w:shd w:val="clear" w:color="auto" w:fill="FFFFFF"/>
        <w:spacing w:after="0" w:line="240" w:lineRule="auto"/>
        <w:rPr>
          <w:rFonts w:ascii="Times New Roman" w:hAnsi="Times New Roman" w:cs="Times New Roman"/>
          <w:color w:val="000000"/>
          <w:sz w:val="24"/>
          <w:szCs w:val="24"/>
        </w:rPr>
      </w:pPr>
    </w:p>
    <w:p w:rsidR="00D06DEC" w:rsidRPr="00D06DEC" w:rsidRDefault="00D06DEC" w:rsidP="00D06DEC">
      <w:pPr>
        <w:shd w:val="clear" w:color="auto" w:fill="FFFFFF"/>
        <w:spacing w:after="0" w:line="240" w:lineRule="auto"/>
        <w:ind w:left="1018" w:firstLine="6125"/>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r w:rsidRPr="00D06DEC">
        <w:rPr>
          <w:rFonts w:ascii="Times New Roman" w:hAnsi="Times New Roman" w:cs="Times New Roman"/>
          <w:color w:val="000000"/>
          <w:sz w:val="24"/>
          <w:szCs w:val="24"/>
        </w:rPr>
        <w:t xml:space="preserve"> </w:t>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r w:rsidRPr="00D06DEC">
        <w:rPr>
          <w:rFonts w:ascii="Times New Roman" w:hAnsi="Times New Roman" w:cs="Times New Roman"/>
          <w:color w:val="000000"/>
          <w:sz w:val="24"/>
          <w:szCs w:val="24"/>
        </w:rPr>
        <w:tab/>
      </w: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Default="00D06DEC" w:rsidP="00D06DEC">
      <w:pPr>
        <w:shd w:val="clear" w:color="auto" w:fill="FFFFFF"/>
        <w:spacing w:after="0" w:line="240" w:lineRule="auto"/>
        <w:jc w:val="right"/>
        <w:rPr>
          <w:rFonts w:ascii="Times New Roman" w:hAnsi="Times New Roman" w:cs="Times New Roman"/>
          <w:color w:val="000000"/>
          <w:sz w:val="24"/>
          <w:szCs w:val="24"/>
        </w:rPr>
      </w:pPr>
    </w:p>
    <w:p w:rsidR="00D06DEC" w:rsidRPr="00D06DEC" w:rsidRDefault="00D06DEC" w:rsidP="00D06DEC">
      <w:pPr>
        <w:shd w:val="clear" w:color="auto" w:fill="FFFFFF"/>
        <w:spacing w:after="0" w:line="240" w:lineRule="auto"/>
        <w:jc w:val="right"/>
        <w:rPr>
          <w:rFonts w:ascii="Times New Roman" w:hAnsi="Times New Roman" w:cs="Times New Roman"/>
          <w:color w:val="000000"/>
          <w:sz w:val="24"/>
          <w:szCs w:val="24"/>
        </w:rPr>
      </w:pPr>
      <w:r w:rsidRPr="00D06DEC">
        <w:rPr>
          <w:rFonts w:ascii="Times New Roman" w:hAnsi="Times New Roman" w:cs="Times New Roman"/>
          <w:bCs/>
          <w:sz w:val="24"/>
          <w:szCs w:val="24"/>
        </w:rPr>
        <w:lastRenderedPageBreak/>
        <w:t>Приложение 5</w:t>
      </w:r>
    </w:p>
    <w:p w:rsidR="00D06DEC" w:rsidRPr="00D06DEC" w:rsidRDefault="00D06DEC" w:rsidP="00D06DEC">
      <w:pPr>
        <w:shd w:val="clear" w:color="auto" w:fill="FFFFFF"/>
        <w:spacing w:after="0" w:line="240" w:lineRule="auto"/>
        <w:jc w:val="right"/>
        <w:rPr>
          <w:rFonts w:ascii="Times New Roman" w:hAnsi="Times New Roman" w:cs="Times New Roman"/>
          <w:color w:val="000000"/>
          <w:spacing w:val="1"/>
          <w:sz w:val="24"/>
          <w:szCs w:val="24"/>
        </w:rPr>
      </w:pPr>
      <w:r w:rsidRPr="00D06DEC">
        <w:rPr>
          <w:rFonts w:ascii="Times New Roman" w:hAnsi="Times New Roman" w:cs="Times New Roman"/>
          <w:color w:val="000000"/>
          <w:sz w:val="24"/>
          <w:szCs w:val="24"/>
        </w:rPr>
        <w:t>к решению Совета депутатов</w:t>
      </w:r>
      <w:r w:rsidRPr="00D06DEC">
        <w:rPr>
          <w:rFonts w:ascii="Times New Roman" w:hAnsi="Times New Roman" w:cs="Times New Roman"/>
          <w:color w:val="000000"/>
          <w:spacing w:val="1"/>
          <w:sz w:val="24"/>
          <w:szCs w:val="24"/>
        </w:rPr>
        <w:t xml:space="preserve">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 xml:space="preserve"> сельского поселения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«Село Маяк»</w:t>
      </w:r>
    </w:p>
    <w:p w:rsidR="00D06DEC" w:rsidRPr="00D06DEC" w:rsidRDefault="00D06DEC" w:rsidP="00D06DEC">
      <w:pPr>
        <w:tabs>
          <w:tab w:val="left" w:pos="3960"/>
          <w:tab w:val="left" w:pos="5760"/>
        </w:tabs>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от_________ №______</w:t>
      </w:r>
    </w:p>
    <w:p w:rsidR="00D06DEC" w:rsidRPr="00D06DEC" w:rsidRDefault="00D06DEC" w:rsidP="00D06DEC">
      <w:pPr>
        <w:spacing w:after="0" w:line="240" w:lineRule="auto"/>
        <w:jc w:val="right"/>
        <w:rPr>
          <w:rFonts w:ascii="Times New Roman" w:hAnsi="Times New Roman" w:cs="Times New Roman"/>
          <w:b/>
          <w:sz w:val="24"/>
          <w:szCs w:val="24"/>
        </w:rPr>
      </w:pPr>
    </w:p>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 xml:space="preserve">Распределение бюджетных ассигнований по разделам, подразделам, целевым статьям и видам расходов бюджета </w:t>
      </w:r>
      <w:r w:rsidRPr="00D06DEC">
        <w:rPr>
          <w:rFonts w:ascii="Times New Roman" w:hAnsi="Times New Roman" w:cs="Times New Roman"/>
          <w:b/>
          <w:bCs/>
          <w:color w:val="000000"/>
          <w:spacing w:val="-2"/>
          <w:sz w:val="24"/>
          <w:szCs w:val="24"/>
        </w:rPr>
        <w:t xml:space="preserve">сельского поселения «Село Маяк» </w:t>
      </w:r>
      <w:r w:rsidRPr="00D06DEC">
        <w:rPr>
          <w:rFonts w:ascii="Times New Roman" w:hAnsi="Times New Roman" w:cs="Times New Roman"/>
          <w:b/>
          <w:sz w:val="24"/>
          <w:szCs w:val="24"/>
        </w:rPr>
        <w:t xml:space="preserve">Нанайского муниципального района в ведомственной структуре расходов </w:t>
      </w:r>
    </w:p>
    <w:p w:rsidR="00D06DEC" w:rsidRPr="00D06DEC" w:rsidRDefault="00D06DEC" w:rsidP="00D06DEC">
      <w:pPr>
        <w:spacing w:after="0" w:line="240" w:lineRule="auto"/>
        <w:jc w:val="center"/>
        <w:rPr>
          <w:rFonts w:ascii="Times New Roman" w:hAnsi="Times New Roman" w:cs="Times New Roman"/>
          <w:b/>
          <w:sz w:val="24"/>
          <w:szCs w:val="24"/>
        </w:rPr>
      </w:pPr>
      <w:r w:rsidRPr="00D06DEC">
        <w:rPr>
          <w:rFonts w:ascii="Times New Roman" w:hAnsi="Times New Roman" w:cs="Times New Roman"/>
          <w:b/>
          <w:sz w:val="24"/>
          <w:szCs w:val="24"/>
        </w:rPr>
        <w:t>на 2016г-2017г</w:t>
      </w:r>
    </w:p>
    <w:p w:rsidR="00D06DEC" w:rsidRPr="00D06DEC" w:rsidRDefault="00D06DEC" w:rsidP="00D06DEC">
      <w:pPr>
        <w:spacing w:after="0" w:line="240" w:lineRule="auto"/>
        <w:jc w:val="right"/>
        <w:rPr>
          <w:rFonts w:ascii="Times New Roman" w:hAnsi="Times New Roman" w:cs="Times New Roman"/>
          <w:sz w:val="24"/>
          <w:szCs w:val="24"/>
        </w:rPr>
      </w:pPr>
    </w:p>
    <w:p w:rsidR="00D06DEC" w:rsidRPr="00D06DEC" w:rsidRDefault="00D06DEC" w:rsidP="00D06DEC">
      <w:pPr>
        <w:spacing w:after="0" w:line="240" w:lineRule="auto"/>
        <w:jc w:val="right"/>
        <w:rPr>
          <w:rFonts w:ascii="Times New Roman" w:hAnsi="Times New Roman" w:cs="Times New Roman"/>
          <w:b/>
          <w:sz w:val="24"/>
          <w:szCs w:val="24"/>
        </w:rPr>
      </w:pPr>
      <w:r w:rsidRPr="00D06DEC">
        <w:rPr>
          <w:rFonts w:ascii="Times New Roman" w:hAnsi="Times New Roman" w:cs="Times New Roman"/>
          <w:sz w:val="24"/>
          <w:szCs w:val="24"/>
        </w:rPr>
        <w:t>(тыс. рублей)</w:t>
      </w:r>
    </w:p>
    <w:tbl>
      <w:tblPr>
        <w:tblW w:w="10875" w:type="dxa"/>
        <w:tblInd w:w="-1026" w:type="dxa"/>
        <w:tblLayout w:type="fixed"/>
        <w:tblLook w:val="04A0"/>
      </w:tblPr>
      <w:tblGrid>
        <w:gridCol w:w="3653"/>
        <w:gridCol w:w="745"/>
        <w:gridCol w:w="708"/>
        <w:gridCol w:w="709"/>
        <w:gridCol w:w="1277"/>
        <w:gridCol w:w="851"/>
        <w:gridCol w:w="1277"/>
        <w:gridCol w:w="838"/>
        <w:gridCol w:w="581"/>
        <w:gridCol w:w="236"/>
      </w:tblGrid>
      <w:tr w:rsidR="00D06DEC" w:rsidRPr="00D06DEC" w:rsidTr="00D06DEC">
        <w:trPr>
          <w:gridAfter w:val="1"/>
          <w:wAfter w:w="236" w:type="dxa"/>
          <w:trHeight w:val="2033"/>
        </w:trPr>
        <w:tc>
          <w:tcPr>
            <w:tcW w:w="3650" w:type="dxa"/>
            <w:tcBorders>
              <w:top w:val="single" w:sz="8" w:space="0" w:color="auto"/>
              <w:left w:val="single" w:sz="8" w:space="0" w:color="auto"/>
              <w:bottom w:val="single" w:sz="8" w:space="0" w:color="auto"/>
              <w:right w:val="single" w:sz="8"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Наименование показателя</w:t>
            </w:r>
          </w:p>
        </w:tc>
        <w:tc>
          <w:tcPr>
            <w:tcW w:w="745"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Глава</w:t>
            </w:r>
          </w:p>
        </w:tc>
        <w:tc>
          <w:tcPr>
            <w:tcW w:w="708"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Рз</w:t>
            </w:r>
          </w:p>
        </w:tc>
        <w:tc>
          <w:tcPr>
            <w:tcW w:w="709"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ПР</w:t>
            </w:r>
          </w:p>
        </w:tc>
        <w:tc>
          <w:tcPr>
            <w:tcW w:w="1276"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ЦСР</w:t>
            </w:r>
          </w:p>
        </w:tc>
        <w:tc>
          <w:tcPr>
            <w:tcW w:w="850"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Вр</w:t>
            </w:r>
          </w:p>
        </w:tc>
        <w:tc>
          <w:tcPr>
            <w:tcW w:w="1276" w:type="dxa"/>
            <w:tcBorders>
              <w:top w:val="single" w:sz="8" w:space="0" w:color="auto"/>
              <w:left w:val="single" w:sz="4" w:space="0" w:color="auto"/>
              <w:bottom w:val="single" w:sz="8"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2016</w:t>
            </w:r>
          </w:p>
        </w:tc>
        <w:tc>
          <w:tcPr>
            <w:tcW w:w="1418" w:type="dxa"/>
            <w:gridSpan w:val="2"/>
            <w:tcBorders>
              <w:top w:val="single" w:sz="8" w:space="0" w:color="auto"/>
              <w:left w:val="single" w:sz="4" w:space="0" w:color="auto"/>
              <w:bottom w:val="single" w:sz="8"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2017</w:t>
            </w:r>
          </w:p>
        </w:tc>
      </w:tr>
      <w:tr w:rsidR="00D06DEC" w:rsidRPr="00D06DEC" w:rsidTr="00D06DEC">
        <w:trPr>
          <w:gridAfter w:val="1"/>
          <w:wAfter w:w="236" w:type="dxa"/>
          <w:trHeight w:val="375"/>
        </w:trPr>
        <w:tc>
          <w:tcPr>
            <w:tcW w:w="3650" w:type="dxa"/>
            <w:tcBorders>
              <w:top w:val="single" w:sz="8" w:space="0" w:color="auto"/>
              <w:left w:val="single" w:sz="8" w:space="0" w:color="auto"/>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Cs/>
                <w:sz w:val="24"/>
                <w:szCs w:val="24"/>
              </w:rPr>
            </w:pPr>
            <w:r w:rsidRPr="00D06DEC">
              <w:rPr>
                <w:rFonts w:ascii="Times New Roman" w:hAnsi="Times New Roman" w:cs="Times New Roman"/>
                <w:bCs/>
                <w:sz w:val="24"/>
                <w:szCs w:val="24"/>
              </w:rPr>
              <w:t>1</w:t>
            </w:r>
          </w:p>
        </w:tc>
        <w:tc>
          <w:tcPr>
            <w:tcW w:w="745"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w:t>
            </w:r>
          </w:p>
        </w:tc>
        <w:tc>
          <w:tcPr>
            <w:tcW w:w="708"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3</w:t>
            </w:r>
          </w:p>
        </w:tc>
        <w:tc>
          <w:tcPr>
            <w:tcW w:w="709"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4</w:t>
            </w:r>
          </w:p>
        </w:tc>
        <w:tc>
          <w:tcPr>
            <w:tcW w:w="1276"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5</w:t>
            </w:r>
          </w:p>
        </w:tc>
        <w:tc>
          <w:tcPr>
            <w:tcW w:w="850" w:type="dxa"/>
            <w:tcBorders>
              <w:top w:val="single" w:sz="8" w:space="0" w:color="auto"/>
              <w:left w:val="nil"/>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6</w:t>
            </w:r>
          </w:p>
        </w:tc>
        <w:tc>
          <w:tcPr>
            <w:tcW w:w="1276" w:type="dxa"/>
            <w:tcBorders>
              <w:top w:val="single" w:sz="8" w:space="0" w:color="auto"/>
              <w:left w:val="single" w:sz="4" w:space="0" w:color="auto"/>
              <w:bottom w:val="single" w:sz="8"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7</w:t>
            </w:r>
          </w:p>
        </w:tc>
        <w:tc>
          <w:tcPr>
            <w:tcW w:w="1418" w:type="dxa"/>
            <w:gridSpan w:val="2"/>
            <w:tcBorders>
              <w:top w:val="single" w:sz="8" w:space="0" w:color="auto"/>
              <w:left w:val="single" w:sz="4" w:space="0" w:color="auto"/>
              <w:bottom w:val="single" w:sz="8" w:space="0" w:color="auto"/>
              <w:right w:val="single" w:sz="8"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w:t>
            </w:r>
          </w:p>
        </w:tc>
      </w:tr>
      <w:tr w:rsidR="00D06DEC" w:rsidRPr="00D06DEC" w:rsidTr="00D06DEC">
        <w:trPr>
          <w:gridAfter w:val="1"/>
          <w:wAfter w:w="236" w:type="dxa"/>
          <w:trHeight w:val="2033"/>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Администрация  сельского поселения «Село Маяк» Нанайского муниципального района Хабаровского края</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819</w:t>
            </w:r>
          </w:p>
        </w:tc>
        <w:tc>
          <w:tcPr>
            <w:tcW w:w="708"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709"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1276"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0000000</w:t>
            </w:r>
          </w:p>
        </w:tc>
        <w:tc>
          <w:tcPr>
            <w:tcW w:w="85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2807,85</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2808,42</w:t>
            </w:r>
          </w:p>
        </w:tc>
      </w:tr>
      <w:tr w:rsidR="00D06DEC" w:rsidRPr="00D06DEC" w:rsidTr="00D06DEC">
        <w:trPr>
          <w:gridAfter w:val="1"/>
          <w:wAfter w:w="236" w:type="dxa"/>
          <w:trHeight w:val="873"/>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i/>
                <w:iCs/>
                <w:sz w:val="24"/>
                <w:szCs w:val="24"/>
              </w:rPr>
            </w:pPr>
            <w:r w:rsidRPr="00D06DEC">
              <w:rPr>
                <w:rFonts w:ascii="Times New Roman" w:hAnsi="Times New Roman" w:cs="Times New Roman"/>
                <w:b/>
                <w:bCs/>
                <w:i/>
                <w:iCs/>
                <w:sz w:val="24"/>
                <w:szCs w:val="24"/>
              </w:rPr>
              <w:t>Общегосударственные вопросы</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00</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7000000</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i/>
                <w:iCs/>
                <w:sz w:val="24"/>
                <w:szCs w:val="24"/>
              </w:rPr>
            </w:pPr>
            <w:r w:rsidRPr="00D06DEC">
              <w:rPr>
                <w:rFonts w:ascii="Times New Roman" w:hAnsi="Times New Roman" w:cs="Times New Roman"/>
                <w:b/>
                <w:bCs/>
                <w:i/>
                <w:iCs/>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i/>
                <w:iCs/>
                <w:sz w:val="24"/>
                <w:szCs w:val="24"/>
              </w:rPr>
            </w:pPr>
            <w:r w:rsidRPr="00D06DEC">
              <w:rPr>
                <w:rFonts w:ascii="Times New Roman" w:hAnsi="Times New Roman" w:cs="Times New Roman"/>
                <w:b/>
                <w:bCs/>
                <w:i/>
                <w:iCs/>
                <w:sz w:val="24"/>
                <w:szCs w:val="24"/>
              </w:rPr>
              <w:t>2487,219</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i/>
                <w:iCs/>
                <w:sz w:val="24"/>
                <w:szCs w:val="24"/>
              </w:rPr>
            </w:pPr>
            <w:r w:rsidRPr="00D06DEC">
              <w:rPr>
                <w:rFonts w:ascii="Times New Roman" w:hAnsi="Times New Roman" w:cs="Times New Roman"/>
                <w:b/>
                <w:bCs/>
                <w:i/>
                <w:iCs/>
                <w:sz w:val="24"/>
                <w:szCs w:val="24"/>
              </w:rPr>
              <w:t>2487,219</w:t>
            </w:r>
          </w:p>
        </w:tc>
      </w:tr>
      <w:tr w:rsidR="00D06DEC" w:rsidRPr="00D06DEC" w:rsidTr="00D06DEC">
        <w:trPr>
          <w:gridAfter w:val="1"/>
          <w:wAfter w:w="236" w:type="dxa"/>
          <w:trHeight w:val="1498"/>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02</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7130000</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694,419</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694,419</w:t>
            </w:r>
          </w:p>
        </w:tc>
      </w:tr>
      <w:tr w:rsidR="00D06DEC" w:rsidRPr="00D06DEC" w:rsidTr="00D06DEC">
        <w:trPr>
          <w:gridAfter w:val="1"/>
          <w:wAfter w:w="236" w:type="dxa"/>
          <w:trHeight w:val="966"/>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Руководство и управление в сфере установленных функций</w:t>
            </w:r>
          </w:p>
        </w:tc>
        <w:tc>
          <w:tcPr>
            <w:tcW w:w="745" w:type="dxa"/>
            <w:tcBorders>
              <w:top w:val="nil"/>
              <w:left w:val="nil"/>
              <w:bottom w:val="single" w:sz="4" w:space="0" w:color="auto"/>
              <w:right w:val="single" w:sz="4" w:space="0" w:color="auto"/>
            </w:tcBorders>
            <w:vAlign w:val="center"/>
          </w:tcPr>
          <w:p w:rsidR="00D06DEC" w:rsidRPr="00D06DEC" w:rsidRDefault="00D06DEC" w:rsidP="00D06DEC">
            <w:pPr>
              <w:spacing w:after="0" w:line="240" w:lineRule="auto"/>
              <w:jc w:val="center"/>
              <w:rPr>
                <w:rFonts w:ascii="Times New Roman" w:hAnsi="Times New Roman" w:cs="Times New Roman"/>
                <w:sz w:val="24"/>
                <w:szCs w:val="24"/>
              </w:rPr>
            </w:pP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p w:rsidR="00D06DEC" w:rsidRPr="00D06DEC" w:rsidRDefault="00D06DEC" w:rsidP="00D06DEC">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7130000</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687,419</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687,419</w:t>
            </w:r>
          </w:p>
        </w:tc>
      </w:tr>
      <w:tr w:rsidR="00D06DEC" w:rsidRPr="00D06DEC" w:rsidTr="00D06DEC">
        <w:trPr>
          <w:gridAfter w:val="1"/>
          <w:wAfter w:w="236" w:type="dxa"/>
          <w:trHeight w:val="711"/>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Фонд оплаты труда и страховые взносы</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7130001</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121</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687,419</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687,419</w:t>
            </w:r>
          </w:p>
        </w:tc>
      </w:tr>
      <w:tr w:rsidR="00D06DEC" w:rsidRPr="00D06DEC" w:rsidTr="00D06DEC">
        <w:trPr>
          <w:gridAfter w:val="1"/>
          <w:wAfter w:w="236" w:type="dxa"/>
          <w:trHeight w:val="904"/>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Иные выплаты персоналу, за исключением фонда оплаты труда</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7130002</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122</w:t>
            </w:r>
          </w:p>
        </w:tc>
        <w:tc>
          <w:tcPr>
            <w:tcW w:w="1276" w:type="dxa"/>
            <w:tcBorders>
              <w:top w:val="nil"/>
              <w:left w:val="single" w:sz="4"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7,0</w:t>
            </w:r>
          </w:p>
          <w:p w:rsidR="00D06DEC" w:rsidRPr="00D06DEC" w:rsidRDefault="00D06DEC" w:rsidP="00D06DEC">
            <w:pPr>
              <w:spacing w:after="0" w:line="240" w:lineRule="auto"/>
              <w:jc w:val="center"/>
              <w:rPr>
                <w:rFonts w:ascii="Times New Roman" w:hAnsi="Times New Roman" w:cs="Times New Roman"/>
                <w:sz w:val="24"/>
                <w:szCs w:val="24"/>
              </w:rPr>
            </w:pPr>
          </w:p>
        </w:tc>
        <w:tc>
          <w:tcPr>
            <w:tcW w:w="1418" w:type="dxa"/>
            <w:gridSpan w:val="2"/>
            <w:tcBorders>
              <w:top w:val="nil"/>
              <w:left w:val="single" w:sz="4" w:space="0" w:color="auto"/>
              <w:bottom w:val="single" w:sz="4" w:space="0" w:color="auto"/>
              <w:right w:val="single" w:sz="8" w:space="0" w:color="auto"/>
            </w:tcBorders>
            <w:vAlign w:val="center"/>
          </w:tcPr>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7,0</w:t>
            </w:r>
          </w:p>
          <w:p w:rsidR="00D06DEC" w:rsidRPr="00D06DEC" w:rsidRDefault="00D06DEC" w:rsidP="00D06DEC">
            <w:pPr>
              <w:spacing w:after="0" w:line="240" w:lineRule="auto"/>
              <w:jc w:val="center"/>
              <w:rPr>
                <w:rFonts w:ascii="Times New Roman" w:hAnsi="Times New Roman" w:cs="Times New Roman"/>
                <w:sz w:val="24"/>
                <w:szCs w:val="24"/>
              </w:rPr>
            </w:pPr>
          </w:p>
        </w:tc>
      </w:tr>
      <w:tr w:rsidR="00D06DEC" w:rsidRPr="00D06DEC" w:rsidTr="00D06DEC">
        <w:trPr>
          <w:gridAfter w:val="1"/>
          <w:wAfter w:w="236" w:type="dxa"/>
          <w:trHeight w:val="2684"/>
        </w:trPr>
        <w:tc>
          <w:tcPr>
            <w:tcW w:w="3650"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708"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70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04</w:t>
            </w:r>
          </w:p>
        </w:tc>
        <w:tc>
          <w:tcPr>
            <w:tcW w:w="1276"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7400000</w:t>
            </w:r>
          </w:p>
        </w:tc>
        <w:tc>
          <w:tcPr>
            <w:tcW w:w="850"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b/>
                <w:i/>
                <w:iCs/>
                <w:sz w:val="24"/>
                <w:szCs w:val="24"/>
              </w:rPr>
              <w:t>1752,8</w:t>
            </w:r>
          </w:p>
        </w:tc>
        <w:tc>
          <w:tcPr>
            <w:tcW w:w="1418" w:type="dxa"/>
            <w:gridSpan w:val="2"/>
            <w:tcBorders>
              <w:top w:val="single" w:sz="4" w:space="0" w:color="auto"/>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b/>
                <w:i/>
                <w:iCs/>
                <w:sz w:val="24"/>
                <w:szCs w:val="24"/>
              </w:rPr>
              <w:t>1752,8</w:t>
            </w:r>
          </w:p>
        </w:tc>
      </w:tr>
      <w:tr w:rsidR="00D06DEC" w:rsidRPr="00D06DEC" w:rsidTr="00D06DEC">
        <w:trPr>
          <w:gridAfter w:val="1"/>
          <w:wAfter w:w="236" w:type="dxa"/>
          <w:trHeight w:val="753"/>
        </w:trPr>
        <w:tc>
          <w:tcPr>
            <w:tcW w:w="3650"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Центральный аппарат</w:t>
            </w:r>
          </w:p>
        </w:tc>
        <w:tc>
          <w:tcPr>
            <w:tcW w:w="74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76"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7420000</w:t>
            </w:r>
          </w:p>
        </w:tc>
        <w:tc>
          <w:tcPr>
            <w:tcW w:w="850"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1752,8</w:t>
            </w:r>
          </w:p>
        </w:tc>
        <w:tc>
          <w:tcPr>
            <w:tcW w:w="1418" w:type="dxa"/>
            <w:gridSpan w:val="2"/>
            <w:tcBorders>
              <w:top w:val="single" w:sz="4" w:space="0" w:color="auto"/>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1752,8</w:t>
            </w:r>
          </w:p>
        </w:tc>
      </w:tr>
      <w:tr w:rsidR="00D06DEC" w:rsidRPr="00D06DEC" w:rsidTr="00D06DEC">
        <w:trPr>
          <w:gridAfter w:val="1"/>
          <w:wAfter w:w="236" w:type="dxa"/>
          <w:trHeight w:val="869"/>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Фонд оплаты труда и страховые взносы</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7420001</w:t>
            </w:r>
          </w:p>
        </w:tc>
        <w:tc>
          <w:tcPr>
            <w:tcW w:w="85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1236,3</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1236,3</w:t>
            </w:r>
          </w:p>
        </w:tc>
      </w:tr>
      <w:tr w:rsidR="00D06DEC" w:rsidRPr="00D06DEC" w:rsidTr="00D06DEC">
        <w:trPr>
          <w:gridAfter w:val="1"/>
          <w:wAfter w:w="236" w:type="dxa"/>
          <w:trHeight w:val="1109"/>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Иные выплаты персоналу, за исключением фонда оплаты труда</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85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120</w:t>
            </w:r>
          </w:p>
        </w:tc>
        <w:tc>
          <w:tcPr>
            <w:tcW w:w="1276" w:type="dxa"/>
            <w:tcBorders>
              <w:top w:val="nil"/>
              <w:left w:val="single" w:sz="4"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6,0</w:t>
            </w:r>
          </w:p>
          <w:p w:rsidR="00D06DEC" w:rsidRPr="00D06DEC" w:rsidRDefault="00D06DEC" w:rsidP="00D06DEC">
            <w:pPr>
              <w:spacing w:after="0" w:line="240" w:lineRule="auto"/>
              <w:jc w:val="center"/>
              <w:rPr>
                <w:rFonts w:ascii="Times New Roman" w:hAnsi="Times New Roman" w:cs="Times New Roman"/>
                <w:sz w:val="24"/>
                <w:szCs w:val="24"/>
              </w:rPr>
            </w:pPr>
          </w:p>
        </w:tc>
        <w:tc>
          <w:tcPr>
            <w:tcW w:w="1418" w:type="dxa"/>
            <w:gridSpan w:val="2"/>
            <w:tcBorders>
              <w:top w:val="nil"/>
              <w:left w:val="single" w:sz="4" w:space="0" w:color="auto"/>
              <w:bottom w:val="single" w:sz="4" w:space="0" w:color="auto"/>
              <w:right w:val="single" w:sz="8" w:space="0" w:color="auto"/>
            </w:tcBorders>
            <w:vAlign w:val="center"/>
          </w:tcPr>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6,0</w:t>
            </w:r>
          </w:p>
          <w:p w:rsidR="00D06DEC" w:rsidRPr="00D06DEC" w:rsidRDefault="00D06DEC" w:rsidP="00D06DEC">
            <w:pPr>
              <w:spacing w:after="0" w:line="240" w:lineRule="auto"/>
              <w:jc w:val="center"/>
              <w:rPr>
                <w:rFonts w:ascii="Times New Roman" w:hAnsi="Times New Roman" w:cs="Times New Roman"/>
                <w:sz w:val="24"/>
                <w:szCs w:val="24"/>
              </w:rPr>
            </w:pPr>
          </w:p>
        </w:tc>
      </w:tr>
      <w:tr w:rsidR="00D06DEC" w:rsidRPr="00D06DEC" w:rsidTr="00D06DEC">
        <w:trPr>
          <w:gridAfter w:val="1"/>
          <w:wAfter w:w="236" w:type="dxa"/>
          <w:trHeight w:val="1039"/>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Закупка товаров, работ, услуг в сфере информационно-коммуникационных технологий</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Cs/>
                <w:sz w:val="24"/>
                <w:szCs w:val="24"/>
              </w:rPr>
            </w:pPr>
            <w:r w:rsidRPr="00D06DEC">
              <w:rPr>
                <w:rFonts w:ascii="Times New Roman" w:hAnsi="Times New Roman" w:cs="Times New Roman"/>
                <w:iCs/>
                <w:sz w:val="24"/>
                <w:szCs w:val="24"/>
              </w:rPr>
              <w:t>240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140,0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160,0</w:t>
            </w:r>
          </w:p>
        </w:tc>
      </w:tr>
      <w:tr w:rsidR="00D06DEC" w:rsidRPr="00D06DEC" w:rsidTr="00D06DEC">
        <w:trPr>
          <w:gridAfter w:val="1"/>
          <w:wAfter w:w="236" w:type="dxa"/>
          <w:trHeight w:val="1039"/>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Прочая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Cs/>
                <w:sz w:val="24"/>
                <w:szCs w:val="24"/>
              </w:rPr>
            </w:pPr>
            <w:r w:rsidRPr="00D06DEC">
              <w:rPr>
                <w:rFonts w:ascii="Times New Roman" w:hAnsi="Times New Roman" w:cs="Times New Roman"/>
                <w:iCs/>
                <w:sz w:val="24"/>
                <w:szCs w:val="24"/>
              </w:rPr>
              <w:t>240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297,5</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287,5</w:t>
            </w:r>
          </w:p>
        </w:tc>
      </w:tr>
      <w:tr w:rsidR="00D06DEC" w:rsidRPr="00D06DEC" w:rsidTr="00D06DEC">
        <w:trPr>
          <w:gridAfter w:val="1"/>
          <w:wAfter w:w="236" w:type="dxa"/>
          <w:trHeight w:val="813"/>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Уплата налога на имущество организаций</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Cs/>
                <w:sz w:val="24"/>
                <w:szCs w:val="24"/>
              </w:rPr>
            </w:pPr>
            <w:r w:rsidRPr="00D06DEC">
              <w:rPr>
                <w:rFonts w:ascii="Times New Roman" w:hAnsi="Times New Roman" w:cs="Times New Roman"/>
                <w:iCs/>
                <w:sz w:val="24"/>
                <w:szCs w:val="24"/>
              </w:rPr>
              <w:t>850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63,0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53,0</w:t>
            </w:r>
          </w:p>
        </w:tc>
      </w:tr>
      <w:tr w:rsidR="00D06DEC" w:rsidRPr="00D06DEC" w:rsidTr="00D06DEC">
        <w:trPr>
          <w:gridAfter w:val="1"/>
          <w:wAfter w:w="236" w:type="dxa"/>
          <w:trHeight w:val="838"/>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Уплата прочих налогов, сборов и иных платежей</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7420002</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Cs/>
                <w:sz w:val="24"/>
                <w:szCs w:val="24"/>
              </w:rPr>
            </w:pPr>
            <w:r w:rsidRPr="00D06DEC">
              <w:rPr>
                <w:rFonts w:ascii="Times New Roman" w:hAnsi="Times New Roman" w:cs="Times New Roman"/>
                <w:iCs/>
                <w:sz w:val="24"/>
                <w:szCs w:val="24"/>
              </w:rPr>
              <w:t>850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10,0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Cs/>
                <w:sz w:val="24"/>
                <w:szCs w:val="24"/>
              </w:rPr>
            </w:pPr>
            <w:r w:rsidRPr="00D06DEC">
              <w:rPr>
                <w:rFonts w:ascii="Times New Roman" w:hAnsi="Times New Roman" w:cs="Times New Roman"/>
                <w:iCs/>
                <w:sz w:val="24"/>
                <w:szCs w:val="24"/>
              </w:rPr>
              <w:t>10,0</w:t>
            </w:r>
          </w:p>
        </w:tc>
      </w:tr>
      <w:tr w:rsidR="00D06DEC" w:rsidRPr="00D06DEC" w:rsidTr="00D06DEC">
        <w:trPr>
          <w:gridAfter w:val="1"/>
          <w:wAfter w:w="236" w:type="dxa"/>
          <w:trHeight w:val="979"/>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Другие общегосударственные вопросы</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13</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8999010</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b/>
                <w:i/>
                <w:iCs/>
                <w:sz w:val="24"/>
                <w:szCs w:val="24"/>
              </w:rPr>
              <w:t>30,0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b/>
                <w:i/>
                <w:iCs/>
                <w:sz w:val="24"/>
                <w:szCs w:val="24"/>
              </w:rPr>
              <w:t>30,0</w:t>
            </w:r>
          </w:p>
        </w:tc>
      </w:tr>
      <w:tr w:rsidR="00D06DEC" w:rsidRPr="00D06DEC" w:rsidTr="00D06DEC">
        <w:trPr>
          <w:gridAfter w:val="1"/>
          <w:wAfter w:w="236" w:type="dxa"/>
          <w:trHeight w:val="1039"/>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Реализация государственных функций, связанных с общегосударственным управлением</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13</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8999011</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30,0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30,00</w:t>
            </w:r>
          </w:p>
        </w:tc>
      </w:tr>
      <w:tr w:rsidR="00D06DEC" w:rsidRPr="00D06DEC" w:rsidTr="00D06DEC">
        <w:trPr>
          <w:gridAfter w:val="1"/>
          <w:wAfter w:w="236" w:type="dxa"/>
          <w:trHeight w:val="1039"/>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sz w:val="24"/>
                <w:szCs w:val="24"/>
              </w:rPr>
              <w:t>Прочая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13</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8999011</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240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30,0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30,0</w:t>
            </w:r>
          </w:p>
        </w:tc>
      </w:tr>
      <w:tr w:rsidR="00D06DEC" w:rsidRPr="00D06DEC" w:rsidTr="00D06DEC">
        <w:trPr>
          <w:gridAfter w:val="1"/>
          <w:wAfter w:w="236" w:type="dxa"/>
          <w:trHeight w:val="854"/>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Резервные фонды</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11</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8999008</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b/>
                <w:i/>
                <w:iCs/>
                <w:sz w:val="24"/>
                <w:szCs w:val="24"/>
              </w:rPr>
              <w:t>10,0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i/>
                <w:iCs/>
                <w:sz w:val="24"/>
                <w:szCs w:val="24"/>
              </w:rPr>
            </w:pPr>
            <w:r w:rsidRPr="00D06DEC">
              <w:rPr>
                <w:rFonts w:ascii="Times New Roman" w:hAnsi="Times New Roman" w:cs="Times New Roman"/>
                <w:b/>
                <w:i/>
                <w:iCs/>
                <w:sz w:val="24"/>
                <w:szCs w:val="24"/>
              </w:rPr>
              <w:t>10,0</w:t>
            </w:r>
          </w:p>
        </w:tc>
      </w:tr>
      <w:tr w:rsidR="00D06DEC" w:rsidRPr="00D06DEC" w:rsidTr="00D06DEC">
        <w:trPr>
          <w:gridAfter w:val="1"/>
          <w:wAfter w:w="236" w:type="dxa"/>
          <w:trHeight w:val="452"/>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Резервные фонды</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11</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8999008</w:t>
            </w:r>
          </w:p>
        </w:tc>
        <w:tc>
          <w:tcPr>
            <w:tcW w:w="85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trHeight w:val="904"/>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lastRenderedPageBreak/>
              <w:t>Резервные фонды местных администраций</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11</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8999008</w:t>
            </w:r>
          </w:p>
        </w:tc>
        <w:tc>
          <w:tcPr>
            <w:tcW w:w="85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c>
          <w:tcPr>
            <w:tcW w:w="1418" w:type="dxa"/>
            <w:gridSpan w:val="2"/>
            <w:tcBorders>
              <w:top w:val="nil"/>
              <w:left w:val="single" w:sz="4" w:space="0" w:color="auto"/>
              <w:bottom w:val="single" w:sz="4" w:space="0" w:color="auto"/>
              <w:right w:val="nil"/>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c>
          <w:tcPr>
            <w:tcW w:w="236" w:type="dxa"/>
            <w:tcBorders>
              <w:top w:val="nil"/>
              <w:left w:val="single" w:sz="4" w:space="0" w:color="auto"/>
              <w:bottom w:val="single" w:sz="4" w:space="0" w:color="auto"/>
              <w:right w:val="nil"/>
            </w:tcBorders>
            <w:vAlign w:val="center"/>
          </w:tcPr>
          <w:p w:rsidR="00D06DEC" w:rsidRPr="00D06DEC" w:rsidRDefault="00D06DEC" w:rsidP="00D06DEC">
            <w:pPr>
              <w:spacing w:after="0" w:line="240" w:lineRule="auto"/>
              <w:rPr>
                <w:rFonts w:ascii="Times New Roman" w:hAnsi="Times New Roman" w:cs="Times New Roman"/>
                <w:sz w:val="24"/>
                <w:szCs w:val="24"/>
              </w:rPr>
            </w:pPr>
          </w:p>
        </w:tc>
      </w:tr>
      <w:tr w:rsidR="00D06DEC" w:rsidRPr="00D06DEC" w:rsidTr="00D06DEC">
        <w:trPr>
          <w:gridAfter w:val="1"/>
          <w:wAfter w:w="236" w:type="dxa"/>
          <w:trHeight w:val="452"/>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Резервные средства</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11</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8999008</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870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c>
          <w:tcPr>
            <w:tcW w:w="1418" w:type="dxa"/>
            <w:gridSpan w:val="2"/>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gridAfter w:val="1"/>
          <w:wAfter w:w="236" w:type="dxa"/>
          <w:trHeight w:val="753"/>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Национальная оборона</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02</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9995118</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r>
      <w:tr w:rsidR="00D06DEC" w:rsidRPr="00D06DEC" w:rsidTr="00D06DEC">
        <w:trPr>
          <w:gridAfter w:val="1"/>
          <w:wAfter w:w="236" w:type="dxa"/>
          <w:trHeight w:val="1074"/>
        </w:trPr>
        <w:tc>
          <w:tcPr>
            <w:tcW w:w="3650" w:type="dxa"/>
            <w:tcBorders>
              <w:top w:val="nil"/>
              <w:left w:val="single" w:sz="8"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sz w:val="24"/>
                <w:szCs w:val="24"/>
              </w:rPr>
            </w:pP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Мобилизационная и вневойсковая подготовка</w:t>
            </w:r>
          </w:p>
          <w:p w:rsidR="00D06DEC" w:rsidRPr="00D06DEC" w:rsidRDefault="00D06DEC" w:rsidP="00D06DEC">
            <w:pPr>
              <w:spacing w:after="0" w:line="240" w:lineRule="auto"/>
              <w:rPr>
                <w:rFonts w:ascii="Times New Roman" w:hAnsi="Times New Roman" w:cs="Times New Roman"/>
                <w:sz w:val="24"/>
                <w:szCs w:val="24"/>
              </w:rPr>
            </w:pP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9995118</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r>
      <w:tr w:rsidR="00D06DEC" w:rsidRPr="00D06DEC" w:rsidTr="00D06DEC">
        <w:trPr>
          <w:gridAfter w:val="1"/>
          <w:wAfter w:w="236" w:type="dxa"/>
          <w:trHeight w:val="1573"/>
        </w:trPr>
        <w:tc>
          <w:tcPr>
            <w:tcW w:w="3650"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4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70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76"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9995118</w:t>
            </w:r>
          </w:p>
        </w:tc>
        <w:tc>
          <w:tcPr>
            <w:tcW w:w="85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c>
          <w:tcPr>
            <w:tcW w:w="1418" w:type="dxa"/>
            <w:gridSpan w:val="2"/>
            <w:tcBorders>
              <w:top w:val="single" w:sz="4" w:space="0" w:color="auto"/>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r>
      <w:tr w:rsidR="00D06DEC" w:rsidRPr="00D06DEC" w:rsidTr="00D06DEC">
        <w:trPr>
          <w:gridAfter w:val="1"/>
          <w:wAfter w:w="236" w:type="dxa"/>
          <w:trHeight w:val="1565"/>
        </w:trPr>
        <w:tc>
          <w:tcPr>
            <w:tcW w:w="3650"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Фонд оплаты труда и страховые взносы</w:t>
            </w:r>
          </w:p>
        </w:tc>
        <w:tc>
          <w:tcPr>
            <w:tcW w:w="74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70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76"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9995118</w:t>
            </w:r>
          </w:p>
        </w:tc>
        <w:tc>
          <w:tcPr>
            <w:tcW w:w="85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c>
          <w:tcPr>
            <w:tcW w:w="1418" w:type="dxa"/>
            <w:gridSpan w:val="2"/>
            <w:tcBorders>
              <w:top w:val="single" w:sz="4" w:space="0" w:color="auto"/>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r>
      <w:tr w:rsidR="00D06DEC" w:rsidRPr="00D06DEC" w:rsidTr="00D06DEC">
        <w:trPr>
          <w:gridAfter w:val="1"/>
          <w:wAfter w:w="236" w:type="dxa"/>
          <w:trHeight w:val="1281"/>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Прочая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02</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9995118</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158,41</w:t>
            </w:r>
          </w:p>
        </w:tc>
      </w:tr>
      <w:tr w:rsidR="00D06DEC" w:rsidRPr="00D06DEC" w:rsidTr="00D06DEC">
        <w:trPr>
          <w:gridAfter w:val="1"/>
          <w:wAfter w:w="236" w:type="dxa"/>
          <w:trHeight w:val="1851"/>
        </w:trPr>
        <w:tc>
          <w:tcPr>
            <w:tcW w:w="3650"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sz w:val="24"/>
                <w:szCs w:val="24"/>
              </w:rPr>
            </w:pPr>
            <w:r w:rsidRPr="00D06DEC">
              <w:rPr>
                <w:rFonts w:ascii="Times New Roman" w:hAnsi="Times New Roman" w:cs="Times New Roman"/>
                <w:i/>
                <w:sz w:val="24"/>
                <w:szCs w:val="24"/>
              </w:rPr>
              <w:t>Защита населения и территории от чрезвычайных ситуаций природного и техногенного характера, гражданская оборона</w:t>
            </w:r>
          </w:p>
        </w:tc>
        <w:tc>
          <w:tcPr>
            <w:tcW w:w="74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819</w:t>
            </w:r>
          </w:p>
        </w:tc>
        <w:tc>
          <w:tcPr>
            <w:tcW w:w="708"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03</w:t>
            </w:r>
          </w:p>
        </w:tc>
        <w:tc>
          <w:tcPr>
            <w:tcW w:w="70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09</w:t>
            </w:r>
          </w:p>
        </w:tc>
        <w:tc>
          <w:tcPr>
            <w:tcW w:w="1276"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8990021</w:t>
            </w:r>
          </w:p>
        </w:tc>
        <w:tc>
          <w:tcPr>
            <w:tcW w:w="85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sz w:val="24"/>
                <w:szCs w:val="24"/>
              </w:rPr>
            </w:pPr>
            <w:r w:rsidRPr="00D06DEC">
              <w:rPr>
                <w:rFonts w:ascii="Times New Roman" w:hAnsi="Times New Roman" w:cs="Times New Roman"/>
                <w:i/>
                <w:sz w:val="24"/>
                <w:szCs w:val="24"/>
              </w:rPr>
              <w:t>000</w:t>
            </w:r>
          </w:p>
        </w:tc>
        <w:tc>
          <w:tcPr>
            <w:tcW w:w="1276"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i/>
                <w:sz w:val="24"/>
                <w:szCs w:val="24"/>
              </w:rPr>
            </w:pPr>
            <w:r w:rsidRPr="00D06DEC">
              <w:rPr>
                <w:rFonts w:ascii="Times New Roman" w:hAnsi="Times New Roman" w:cs="Times New Roman"/>
                <w:b/>
                <w:i/>
                <w:sz w:val="24"/>
                <w:szCs w:val="24"/>
              </w:rPr>
              <w:t>30,0</w:t>
            </w:r>
          </w:p>
        </w:tc>
        <w:tc>
          <w:tcPr>
            <w:tcW w:w="1418" w:type="dxa"/>
            <w:gridSpan w:val="2"/>
            <w:tcBorders>
              <w:top w:val="single" w:sz="4" w:space="0" w:color="auto"/>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i/>
                <w:sz w:val="24"/>
                <w:szCs w:val="24"/>
              </w:rPr>
            </w:pPr>
            <w:r w:rsidRPr="00D06DEC">
              <w:rPr>
                <w:rFonts w:ascii="Times New Roman" w:hAnsi="Times New Roman" w:cs="Times New Roman"/>
                <w:b/>
                <w:i/>
                <w:sz w:val="24"/>
                <w:szCs w:val="24"/>
              </w:rPr>
              <w:t>30,0</w:t>
            </w:r>
          </w:p>
        </w:tc>
      </w:tr>
      <w:tr w:rsidR="00D06DEC" w:rsidRPr="00D06DEC" w:rsidTr="00D06DEC">
        <w:trPr>
          <w:gridAfter w:val="1"/>
          <w:wAfter w:w="236" w:type="dxa"/>
          <w:trHeight w:val="2104"/>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09</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i/>
                <w:sz w:val="24"/>
                <w:szCs w:val="24"/>
              </w:rPr>
              <w:t>8990021</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i/>
                <w:sz w:val="24"/>
                <w:szCs w:val="24"/>
              </w:rPr>
            </w:pPr>
            <w:r w:rsidRPr="00D06DEC">
              <w:rPr>
                <w:rFonts w:ascii="Times New Roman" w:hAnsi="Times New Roman" w:cs="Times New Roman"/>
                <w:b/>
                <w:i/>
                <w:sz w:val="24"/>
                <w:szCs w:val="24"/>
              </w:rPr>
              <w:t>30,0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i/>
                <w:sz w:val="24"/>
                <w:szCs w:val="24"/>
              </w:rPr>
            </w:pPr>
            <w:r w:rsidRPr="00D06DEC">
              <w:rPr>
                <w:rFonts w:ascii="Times New Roman" w:hAnsi="Times New Roman" w:cs="Times New Roman"/>
                <w:b/>
                <w:i/>
                <w:sz w:val="24"/>
                <w:szCs w:val="24"/>
              </w:rPr>
              <w:t>30,0</w:t>
            </w:r>
          </w:p>
        </w:tc>
      </w:tr>
      <w:tr w:rsidR="00D06DEC" w:rsidRPr="00D06DEC" w:rsidTr="00D06DEC">
        <w:trPr>
          <w:gridAfter w:val="1"/>
          <w:wAfter w:w="236" w:type="dxa"/>
          <w:trHeight w:val="1265"/>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Прочая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09</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i/>
                <w:sz w:val="24"/>
                <w:szCs w:val="24"/>
              </w:rPr>
              <w:t>8990021</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i/>
                <w:sz w:val="24"/>
                <w:szCs w:val="24"/>
              </w:rPr>
            </w:pPr>
            <w:r w:rsidRPr="00D06DEC">
              <w:rPr>
                <w:rFonts w:ascii="Times New Roman" w:hAnsi="Times New Roman" w:cs="Times New Roman"/>
                <w:b/>
                <w:i/>
                <w:sz w:val="24"/>
                <w:szCs w:val="24"/>
              </w:rPr>
              <w:t>30,0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i/>
                <w:sz w:val="24"/>
                <w:szCs w:val="24"/>
              </w:rPr>
            </w:pPr>
            <w:r w:rsidRPr="00D06DEC">
              <w:rPr>
                <w:rFonts w:ascii="Times New Roman" w:hAnsi="Times New Roman" w:cs="Times New Roman"/>
                <w:b/>
                <w:i/>
                <w:sz w:val="24"/>
                <w:szCs w:val="24"/>
              </w:rPr>
              <w:t>30,0</w:t>
            </w:r>
          </w:p>
        </w:tc>
      </w:tr>
      <w:tr w:rsidR="00D06DEC" w:rsidRPr="00D06DEC" w:rsidTr="00D06DEC">
        <w:trPr>
          <w:gridAfter w:val="1"/>
          <w:wAfter w:w="236" w:type="dxa"/>
          <w:trHeight w:val="990"/>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Обеспечение пожарной безопасности</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i/>
                <w:sz w:val="24"/>
                <w:szCs w:val="24"/>
              </w:rPr>
              <w:t>8990022</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gridAfter w:val="1"/>
          <w:wAfter w:w="236" w:type="dxa"/>
          <w:trHeight w:val="1265"/>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lastRenderedPageBreak/>
              <w:t>Функционирование органов сферы национальной безопасности правоохранительной деятельности</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i/>
                <w:sz w:val="24"/>
                <w:szCs w:val="24"/>
              </w:rPr>
              <w:t>8990022</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gridAfter w:val="1"/>
          <w:wAfter w:w="236" w:type="dxa"/>
          <w:trHeight w:val="1265"/>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Прочая закупка товаров, работ и услуг для государственных нужд </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i/>
                <w:sz w:val="24"/>
                <w:szCs w:val="24"/>
              </w:rPr>
              <w:t>8990022</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10,0</w:t>
            </w:r>
          </w:p>
        </w:tc>
      </w:tr>
      <w:tr w:rsidR="00D06DEC" w:rsidRPr="00D06DEC" w:rsidTr="00D06DEC">
        <w:trPr>
          <w:gridAfter w:val="1"/>
          <w:wAfter w:w="236" w:type="dxa"/>
          <w:trHeight w:val="1265"/>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7220003</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0,5</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0,5</w:t>
            </w:r>
          </w:p>
        </w:tc>
      </w:tr>
      <w:tr w:rsidR="00D06DEC" w:rsidRPr="00D06DEC" w:rsidTr="00D06DEC">
        <w:trPr>
          <w:gridAfter w:val="1"/>
          <w:wAfter w:w="236" w:type="dxa"/>
          <w:trHeight w:val="1265"/>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Профилактика терроризма и экстремизма, а также минимизация и ликвидации последствий проявлений терроризма и экстремизма</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7220003</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0,5</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0,5</w:t>
            </w:r>
          </w:p>
        </w:tc>
      </w:tr>
      <w:tr w:rsidR="00D06DEC" w:rsidRPr="00D06DEC" w:rsidTr="00D06DEC">
        <w:trPr>
          <w:gridAfter w:val="1"/>
          <w:wAfter w:w="236" w:type="dxa"/>
          <w:trHeight w:val="1265"/>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Прочая закупка товаров, работ и услуг для обеспечения государственных нужд</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7220003</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244</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0,5</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0,5</w:t>
            </w:r>
          </w:p>
        </w:tc>
      </w:tr>
      <w:tr w:rsidR="00D06DEC" w:rsidRPr="00D06DEC" w:rsidTr="00D06DEC">
        <w:trPr>
          <w:gridAfter w:val="1"/>
          <w:wAfter w:w="236" w:type="dxa"/>
          <w:trHeight w:val="1298"/>
        </w:trPr>
        <w:tc>
          <w:tcPr>
            <w:tcW w:w="3650" w:type="dxa"/>
            <w:tcBorders>
              <w:top w:val="nil"/>
              <w:left w:val="single" w:sz="8"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Другие вопросы в области жилищно-коммунального хозяйства</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05</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8990000</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000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119,384</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119,954</w:t>
            </w:r>
          </w:p>
        </w:tc>
      </w:tr>
      <w:tr w:rsidR="00D06DEC" w:rsidRPr="00D06DEC" w:rsidTr="00D06DEC">
        <w:trPr>
          <w:gridAfter w:val="1"/>
          <w:wAfter w:w="236" w:type="dxa"/>
          <w:trHeight w:val="452"/>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05</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05</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b/>
                <w:bCs/>
                <w:sz w:val="24"/>
                <w:szCs w:val="24"/>
              </w:rPr>
              <w:t>8990018</w:t>
            </w:r>
          </w:p>
        </w:tc>
        <w:tc>
          <w:tcPr>
            <w:tcW w:w="85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240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20,7</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21,57</w:t>
            </w:r>
          </w:p>
        </w:tc>
      </w:tr>
      <w:tr w:rsidR="00D06DEC" w:rsidRPr="00D06DEC" w:rsidTr="00D06DEC">
        <w:trPr>
          <w:gridAfter w:val="1"/>
          <w:wAfter w:w="236" w:type="dxa"/>
          <w:trHeight w:val="452"/>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05</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05</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b/>
                <w:bCs/>
                <w:sz w:val="24"/>
                <w:szCs w:val="24"/>
              </w:rPr>
              <w:t>8990020</w:t>
            </w:r>
          </w:p>
        </w:tc>
        <w:tc>
          <w:tcPr>
            <w:tcW w:w="850"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240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21,684</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i/>
                <w:iCs/>
                <w:sz w:val="24"/>
                <w:szCs w:val="24"/>
              </w:rPr>
            </w:pPr>
            <w:r w:rsidRPr="00D06DEC">
              <w:rPr>
                <w:rFonts w:ascii="Times New Roman" w:hAnsi="Times New Roman" w:cs="Times New Roman"/>
                <w:i/>
                <w:iCs/>
                <w:sz w:val="24"/>
                <w:szCs w:val="24"/>
              </w:rPr>
              <w:t>21,384</w:t>
            </w:r>
          </w:p>
        </w:tc>
      </w:tr>
      <w:tr w:rsidR="00D06DEC" w:rsidRPr="00D06DEC" w:rsidTr="00D06DEC">
        <w:trPr>
          <w:gridAfter w:val="1"/>
          <w:wAfter w:w="236" w:type="dxa"/>
          <w:trHeight w:val="542"/>
        </w:trPr>
        <w:tc>
          <w:tcPr>
            <w:tcW w:w="3650" w:type="dxa"/>
            <w:tcBorders>
              <w:top w:val="nil"/>
              <w:left w:val="single" w:sz="8"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i/>
                <w:iCs/>
                <w:sz w:val="24"/>
                <w:szCs w:val="24"/>
              </w:rPr>
            </w:pP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Уплата налога на имущество организаций и земельного налога</w:t>
            </w:r>
          </w:p>
        </w:tc>
        <w:tc>
          <w:tcPr>
            <w:tcW w:w="745" w:type="dxa"/>
            <w:tcBorders>
              <w:top w:val="nil"/>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i/>
                <w:iCs/>
                <w:sz w:val="24"/>
                <w:szCs w:val="24"/>
              </w:rPr>
              <w:t>819</w:t>
            </w:r>
          </w:p>
        </w:tc>
        <w:tc>
          <w:tcPr>
            <w:tcW w:w="708"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76"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i/>
                <w:iCs/>
                <w:sz w:val="24"/>
                <w:szCs w:val="24"/>
              </w:rPr>
            </w:pPr>
            <w:r w:rsidRPr="00D06DEC">
              <w:rPr>
                <w:rFonts w:ascii="Times New Roman" w:hAnsi="Times New Roman" w:cs="Times New Roman"/>
                <w:b/>
                <w:bCs/>
                <w:sz w:val="24"/>
                <w:szCs w:val="24"/>
              </w:rPr>
              <w:t>8990019</w:t>
            </w:r>
          </w:p>
        </w:tc>
        <w:tc>
          <w:tcPr>
            <w:tcW w:w="850" w:type="dxa"/>
            <w:tcBorders>
              <w:top w:val="nil"/>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240</w:t>
            </w:r>
          </w:p>
        </w:tc>
        <w:tc>
          <w:tcPr>
            <w:tcW w:w="1276" w:type="dxa"/>
            <w:tcBorders>
              <w:top w:val="nil"/>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77,0</w:t>
            </w:r>
          </w:p>
        </w:tc>
        <w:tc>
          <w:tcPr>
            <w:tcW w:w="1418" w:type="dxa"/>
            <w:gridSpan w:val="2"/>
            <w:tcBorders>
              <w:top w:val="nil"/>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77,0</w:t>
            </w:r>
          </w:p>
        </w:tc>
      </w:tr>
      <w:tr w:rsidR="00D06DEC" w:rsidRPr="00D06DEC" w:rsidTr="00D06DEC">
        <w:trPr>
          <w:gridAfter w:val="1"/>
          <w:wAfter w:w="236" w:type="dxa"/>
          <w:trHeight w:val="1410"/>
        </w:trPr>
        <w:tc>
          <w:tcPr>
            <w:tcW w:w="3650" w:type="dxa"/>
            <w:vMerge w:val="restart"/>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Межбюджетные трансферты бюджетам субъектов Российской Федерации и муниципальных образований общего характера</w:t>
            </w:r>
          </w:p>
        </w:tc>
        <w:tc>
          <w:tcPr>
            <w:tcW w:w="745" w:type="dxa"/>
            <w:vMerge w:val="restart"/>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819</w:t>
            </w:r>
          </w:p>
        </w:tc>
        <w:tc>
          <w:tcPr>
            <w:tcW w:w="708" w:type="dxa"/>
            <w:tcBorders>
              <w:top w:val="single" w:sz="4" w:space="0" w:color="auto"/>
              <w:left w:val="nil"/>
              <w:bottom w:val="nil"/>
              <w:right w:val="single" w:sz="4" w:space="0" w:color="auto"/>
            </w:tcBorders>
            <w:noWrap/>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 xml:space="preserve"> 14</w:t>
            </w:r>
          </w:p>
        </w:tc>
        <w:tc>
          <w:tcPr>
            <w:tcW w:w="709" w:type="dxa"/>
            <w:tcBorders>
              <w:top w:val="single" w:sz="4" w:space="0" w:color="auto"/>
              <w:left w:val="nil"/>
              <w:bottom w:val="nil"/>
              <w:right w:val="single" w:sz="4" w:space="0" w:color="auto"/>
            </w:tcBorders>
            <w:noWrap/>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00</w:t>
            </w:r>
          </w:p>
        </w:tc>
        <w:tc>
          <w:tcPr>
            <w:tcW w:w="1276" w:type="dxa"/>
            <w:vMerge w:val="restart"/>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8300300</w:t>
            </w:r>
          </w:p>
        </w:tc>
        <w:tc>
          <w:tcPr>
            <w:tcW w:w="850" w:type="dxa"/>
            <w:vMerge w:val="restart"/>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000</w:t>
            </w:r>
          </w:p>
        </w:tc>
        <w:tc>
          <w:tcPr>
            <w:tcW w:w="1276" w:type="dxa"/>
            <w:vMerge w:val="restart"/>
            <w:tcBorders>
              <w:top w:val="single" w:sz="4" w:space="0" w:color="auto"/>
              <w:left w:val="single" w:sz="4" w:space="0" w:color="auto"/>
              <w:bottom w:val="single" w:sz="4" w:space="0" w:color="auto"/>
              <w:right w:val="nil"/>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2,337</w:t>
            </w:r>
          </w:p>
          <w:p w:rsidR="00D06DEC" w:rsidRPr="00D06DEC" w:rsidRDefault="00D06DEC" w:rsidP="00D06DEC">
            <w:pPr>
              <w:spacing w:after="0" w:line="240" w:lineRule="auto"/>
              <w:rPr>
                <w:rFonts w:ascii="Times New Roman" w:hAnsi="Times New Roman" w:cs="Times New Roman"/>
                <w:b/>
                <w:bCs/>
                <w:sz w:val="24"/>
                <w:szCs w:val="24"/>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2,337</w:t>
            </w:r>
          </w:p>
          <w:p w:rsidR="00D06DEC" w:rsidRPr="00D06DEC" w:rsidRDefault="00D06DEC" w:rsidP="00D06DEC">
            <w:pPr>
              <w:spacing w:after="0" w:line="240" w:lineRule="auto"/>
              <w:rPr>
                <w:rFonts w:ascii="Times New Roman" w:hAnsi="Times New Roman" w:cs="Times New Roman"/>
                <w:b/>
                <w:bCs/>
                <w:sz w:val="24"/>
                <w:szCs w:val="24"/>
              </w:rPr>
            </w:pPr>
          </w:p>
        </w:tc>
      </w:tr>
      <w:tr w:rsidR="00D06DEC" w:rsidRPr="00D06DEC" w:rsidTr="00D06DEC">
        <w:trPr>
          <w:gridAfter w:val="1"/>
          <w:wAfter w:w="236" w:type="dxa"/>
          <w:trHeight w:val="505"/>
        </w:trPr>
        <w:tc>
          <w:tcPr>
            <w:tcW w:w="9210" w:type="dxa"/>
            <w:vMerge/>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745" w:type="dxa"/>
            <w:vMerge/>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708" w:type="dxa"/>
            <w:tcBorders>
              <w:top w:val="nil"/>
              <w:left w:val="nil"/>
              <w:bottom w:val="single" w:sz="4" w:space="0" w:color="auto"/>
              <w:right w:val="single" w:sz="4" w:space="0" w:color="auto"/>
            </w:tcBorders>
            <w:noWrap/>
            <w:vAlign w:val="center"/>
          </w:tcPr>
          <w:p w:rsidR="00D06DEC" w:rsidRPr="00D06DEC" w:rsidRDefault="00D06DEC" w:rsidP="00D06DEC">
            <w:pPr>
              <w:spacing w:after="0" w:line="240" w:lineRule="auto"/>
              <w:jc w:val="center"/>
              <w:rPr>
                <w:rFonts w:ascii="Times New Roman" w:hAnsi="Times New Roman" w:cs="Times New Roman"/>
                <w:b/>
                <w:bCs/>
                <w:sz w:val="24"/>
                <w:szCs w:val="24"/>
              </w:rPr>
            </w:pPr>
          </w:p>
        </w:tc>
        <w:tc>
          <w:tcPr>
            <w:tcW w:w="709" w:type="dxa"/>
            <w:tcBorders>
              <w:top w:val="nil"/>
              <w:left w:val="nil"/>
              <w:bottom w:val="single" w:sz="4" w:space="0" w:color="auto"/>
              <w:right w:val="single" w:sz="4" w:space="0" w:color="auto"/>
            </w:tcBorders>
            <w:vAlign w:val="center"/>
          </w:tcPr>
          <w:p w:rsidR="00D06DEC" w:rsidRPr="00D06DEC" w:rsidRDefault="00D06DEC" w:rsidP="00D06DEC">
            <w:pPr>
              <w:spacing w:after="0" w:line="240" w:lineRule="auto"/>
              <w:jc w:val="center"/>
              <w:rPr>
                <w:rFonts w:ascii="Times New Roman" w:hAnsi="Times New Roman" w:cs="Times New Roman"/>
                <w:b/>
                <w:bCs/>
                <w:sz w:val="24"/>
                <w:szCs w:val="24"/>
              </w:rPr>
            </w:pPr>
          </w:p>
        </w:tc>
        <w:tc>
          <w:tcPr>
            <w:tcW w:w="1276" w:type="dxa"/>
            <w:vMerge/>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850" w:type="dxa"/>
            <w:vMerge/>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1276" w:type="dxa"/>
            <w:vMerge/>
            <w:tcBorders>
              <w:top w:val="single" w:sz="4" w:space="0" w:color="auto"/>
              <w:left w:val="single" w:sz="4" w:space="0" w:color="auto"/>
              <w:bottom w:val="single" w:sz="4" w:space="0" w:color="auto"/>
              <w:right w:val="nil"/>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2228" w:type="dxa"/>
            <w:gridSpan w:val="2"/>
            <w:vMerge/>
            <w:tcBorders>
              <w:top w:val="single" w:sz="4" w:space="0" w:color="auto"/>
              <w:left w:val="single" w:sz="4"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r>
      <w:tr w:rsidR="00D06DEC" w:rsidRPr="00D06DEC" w:rsidTr="00D06DEC">
        <w:trPr>
          <w:gridAfter w:val="1"/>
          <w:wAfter w:w="236" w:type="dxa"/>
          <w:trHeight w:val="1065"/>
        </w:trPr>
        <w:tc>
          <w:tcPr>
            <w:tcW w:w="3650" w:type="dxa"/>
            <w:tcBorders>
              <w:top w:val="single" w:sz="4" w:space="0" w:color="auto"/>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Перечисления другим бюджетам бюджетной системы Российской Федерации</w:t>
            </w:r>
          </w:p>
        </w:tc>
        <w:tc>
          <w:tcPr>
            <w:tcW w:w="745" w:type="dxa"/>
            <w:tcBorders>
              <w:top w:val="single" w:sz="4" w:space="0" w:color="auto"/>
              <w:left w:val="nil"/>
              <w:bottom w:val="single" w:sz="4" w:space="0" w:color="auto"/>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709"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76"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8300300</w:t>
            </w:r>
          </w:p>
        </w:tc>
        <w:tc>
          <w:tcPr>
            <w:tcW w:w="850" w:type="dxa"/>
            <w:tcBorders>
              <w:top w:val="single" w:sz="4" w:space="0" w:color="auto"/>
              <w:left w:val="nil"/>
              <w:bottom w:val="single" w:sz="4" w:space="0" w:color="auto"/>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8"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2,337</w:t>
            </w:r>
          </w:p>
          <w:p w:rsidR="00D06DEC" w:rsidRPr="00D06DEC" w:rsidRDefault="00D06DEC" w:rsidP="00D06DEC">
            <w:pPr>
              <w:spacing w:after="0" w:line="240" w:lineRule="auto"/>
              <w:rPr>
                <w:rFonts w:ascii="Times New Roman" w:hAnsi="Times New Roman" w:cs="Times New Roman"/>
                <w:b/>
                <w:bCs/>
                <w:sz w:val="24"/>
                <w:szCs w:val="24"/>
              </w:rPr>
            </w:pPr>
          </w:p>
        </w:tc>
        <w:tc>
          <w:tcPr>
            <w:tcW w:w="1418" w:type="dxa"/>
            <w:gridSpan w:val="2"/>
            <w:tcBorders>
              <w:top w:val="single" w:sz="4" w:space="0" w:color="auto"/>
              <w:left w:val="nil"/>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2337</w:t>
            </w:r>
          </w:p>
          <w:p w:rsidR="00D06DEC" w:rsidRPr="00D06DEC" w:rsidRDefault="00D06DEC" w:rsidP="00D06DEC">
            <w:pPr>
              <w:spacing w:after="0" w:line="240" w:lineRule="auto"/>
              <w:rPr>
                <w:rFonts w:ascii="Times New Roman" w:hAnsi="Times New Roman" w:cs="Times New Roman"/>
                <w:b/>
                <w:bCs/>
                <w:sz w:val="24"/>
                <w:szCs w:val="24"/>
              </w:rPr>
            </w:pPr>
          </w:p>
        </w:tc>
      </w:tr>
      <w:tr w:rsidR="00D06DEC" w:rsidRPr="00D06DEC" w:rsidTr="00D06DEC">
        <w:trPr>
          <w:gridAfter w:val="1"/>
          <w:wAfter w:w="236" w:type="dxa"/>
          <w:trHeight w:val="838"/>
        </w:trPr>
        <w:tc>
          <w:tcPr>
            <w:tcW w:w="3650" w:type="dxa"/>
            <w:tcBorders>
              <w:top w:val="nil"/>
              <w:left w:val="single" w:sz="8" w:space="0" w:color="auto"/>
              <w:bottom w:val="single" w:sz="4" w:space="0" w:color="auto"/>
              <w:right w:val="single" w:sz="4" w:space="0" w:color="auto"/>
            </w:tcBorders>
            <w:vAlign w:val="center"/>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lastRenderedPageBreak/>
              <w:t>Иные межбюджетные трансферты</w:t>
            </w:r>
          </w:p>
        </w:tc>
        <w:tc>
          <w:tcPr>
            <w:tcW w:w="745" w:type="dxa"/>
            <w:tcBorders>
              <w:top w:val="single" w:sz="4" w:space="0" w:color="auto"/>
              <w:left w:val="nil"/>
              <w:bottom w:val="nil"/>
              <w:right w:val="single" w:sz="4" w:space="0" w:color="auto"/>
            </w:tcBorders>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819</w:t>
            </w:r>
          </w:p>
        </w:tc>
        <w:tc>
          <w:tcPr>
            <w:tcW w:w="708"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14</w:t>
            </w:r>
          </w:p>
        </w:tc>
        <w:tc>
          <w:tcPr>
            <w:tcW w:w="709"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03</w:t>
            </w:r>
          </w:p>
        </w:tc>
        <w:tc>
          <w:tcPr>
            <w:tcW w:w="1276"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8300300</w:t>
            </w:r>
          </w:p>
        </w:tc>
        <w:tc>
          <w:tcPr>
            <w:tcW w:w="850" w:type="dxa"/>
            <w:tcBorders>
              <w:top w:val="single" w:sz="4" w:space="0" w:color="auto"/>
              <w:left w:val="nil"/>
              <w:bottom w:val="nil"/>
              <w:right w:val="single" w:sz="4" w:space="0" w:color="auto"/>
            </w:tcBorders>
            <w:noWrap/>
            <w:vAlign w:val="center"/>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2,337</w:t>
            </w:r>
          </w:p>
          <w:p w:rsidR="00D06DEC" w:rsidRPr="00D06DEC" w:rsidRDefault="00D06DEC" w:rsidP="00D06DEC">
            <w:pPr>
              <w:spacing w:after="0" w:line="240" w:lineRule="auto"/>
              <w:rPr>
                <w:rFonts w:ascii="Times New Roman" w:hAnsi="Times New Roman" w:cs="Times New Roman"/>
                <w:b/>
                <w:bCs/>
                <w:sz w:val="24"/>
                <w:szCs w:val="24"/>
              </w:rPr>
            </w:pPr>
          </w:p>
        </w:tc>
        <w:tc>
          <w:tcPr>
            <w:tcW w:w="1418" w:type="dxa"/>
            <w:gridSpan w:val="2"/>
            <w:tcBorders>
              <w:top w:val="nil"/>
              <w:left w:val="nil"/>
              <w:bottom w:val="single" w:sz="4"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2337</w:t>
            </w:r>
          </w:p>
          <w:p w:rsidR="00D06DEC" w:rsidRPr="00D06DEC" w:rsidRDefault="00D06DEC" w:rsidP="00D06DEC">
            <w:pPr>
              <w:spacing w:after="0" w:line="240" w:lineRule="auto"/>
              <w:rPr>
                <w:rFonts w:ascii="Times New Roman" w:hAnsi="Times New Roman" w:cs="Times New Roman"/>
                <w:b/>
                <w:bCs/>
                <w:sz w:val="24"/>
                <w:szCs w:val="24"/>
              </w:rPr>
            </w:pPr>
          </w:p>
        </w:tc>
      </w:tr>
      <w:tr w:rsidR="00D06DEC" w:rsidRPr="00D06DEC" w:rsidTr="00D06DEC">
        <w:trPr>
          <w:gridAfter w:val="1"/>
          <w:wAfter w:w="236" w:type="dxa"/>
          <w:trHeight w:val="587"/>
        </w:trPr>
        <w:tc>
          <w:tcPr>
            <w:tcW w:w="3650" w:type="dxa"/>
            <w:tcBorders>
              <w:top w:val="nil"/>
              <w:left w:val="single" w:sz="8" w:space="0" w:color="auto"/>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ИТОГО:</w:t>
            </w:r>
          </w:p>
        </w:tc>
        <w:tc>
          <w:tcPr>
            <w:tcW w:w="745"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708"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709"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1276"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850" w:type="dxa"/>
            <w:tcBorders>
              <w:top w:val="single" w:sz="4" w:space="0" w:color="auto"/>
              <w:left w:val="nil"/>
              <w:bottom w:val="single" w:sz="8" w:space="0" w:color="auto"/>
              <w:right w:val="single" w:sz="4" w:space="0" w:color="auto"/>
            </w:tcBorders>
            <w:vAlign w:val="center"/>
            <w:hideMark/>
          </w:tcPr>
          <w:p w:rsidR="00D06DEC" w:rsidRPr="00D06DEC" w:rsidRDefault="00D06DEC" w:rsidP="00D06DEC">
            <w:pPr>
              <w:spacing w:after="0" w:line="240" w:lineRule="auto"/>
              <w:jc w:val="both"/>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1276" w:type="dxa"/>
            <w:tcBorders>
              <w:top w:val="single" w:sz="4" w:space="0" w:color="auto"/>
              <w:left w:val="single" w:sz="4" w:space="0" w:color="auto"/>
              <w:bottom w:val="single" w:sz="8" w:space="0" w:color="auto"/>
              <w:right w:val="single" w:sz="4" w:space="0" w:color="auto"/>
            </w:tcBorders>
            <w:vAlign w:val="center"/>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2807,85</w:t>
            </w:r>
          </w:p>
        </w:tc>
        <w:tc>
          <w:tcPr>
            <w:tcW w:w="1418" w:type="dxa"/>
            <w:gridSpan w:val="2"/>
            <w:tcBorders>
              <w:top w:val="nil"/>
              <w:left w:val="nil"/>
              <w:bottom w:val="single" w:sz="4" w:space="0" w:color="auto"/>
              <w:right w:val="single" w:sz="4" w:space="0" w:color="auto"/>
            </w:tcBorders>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b/>
                <w:bCs/>
                <w:sz w:val="24"/>
                <w:szCs w:val="24"/>
              </w:rPr>
              <w:t>2808,42</w:t>
            </w:r>
          </w:p>
        </w:tc>
      </w:tr>
      <w:tr w:rsidR="00D06DEC" w:rsidRPr="00D06DEC" w:rsidTr="00D06DEC">
        <w:trPr>
          <w:gridBefore w:val="7"/>
          <w:gridAfter w:val="2"/>
          <w:wBefore w:w="9214" w:type="dxa"/>
          <w:wAfter w:w="817" w:type="dxa"/>
          <w:trHeight w:val="100"/>
        </w:trPr>
        <w:tc>
          <w:tcPr>
            <w:tcW w:w="837" w:type="dxa"/>
            <w:tcBorders>
              <w:top w:val="single" w:sz="4" w:space="0" w:color="auto"/>
              <w:left w:val="nil"/>
              <w:bottom w:val="nil"/>
              <w:right w:val="nil"/>
            </w:tcBorders>
          </w:tcPr>
          <w:p w:rsidR="00D06DEC" w:rsidRPr="00D06DEC" w:rsidRDefault="00D06DEC" w:rsidP="00D06DEC">
            <w:pPr>
              <w:tabs>
                <w:tab w:val="left" w:pos="3960"/>
                <w:tab w:val="left" w:pos="5760"/>
              </w:tabs>
              <w:spacing w:after="0" w:line="240" w:lineRule="auto"/>
              <w:rPr>
                <w:rFonts w:ascii="Times New Roman" w:hAnsi="Times New Roman" w:cs="Times New Roman"/>
                <w:b/>
                <w:sz w:val="24"/>
                <w:szCs w:val="24"/>
              </w:rPr>
            </w:pPr>
          </w:p>
        </w:tc>
      </w:tr>
    </w:tbl>
    <w:p w:rsidR="00D06DEC" w:rsidRPr="00D06DEC" w:rsidRDefault="00D06DEC" w:rsidP="00D06DEC">
      <w:pPr>
        <w:tabs>
          <w:tab w:val="left" w:pos="3960"/>
          <w:tab w:val="left" w:pos="5760"/>
        </w:tabs>
        <w:spacing w:after="0" w:line="240" w:lineRule="auto"/>
        <w:rPr>
          <w:rFonts w:ascii="Times New Roman" w:hAnsi="Times New Roman" w:cs="Times New Roman"/>
          <w:b/>
          <w:sz w:val="24"/>
          <w:szCs w:val="24"/>
        </w:rPr>
      </w:pPr>
    </w:p>
    <w:p w:rsidR="00D06DEC" w:rsidRPr="00D06DEC" w:rsidRDefault="00D06DEC" w:rsidP="00D06DEC">
      <w:pPr>
        <w:tabs>
          <w:tab w:val="left" w:pos="3960"/>
          <w:tab w:val="left" w:pos="5760"/>
        </w:tabs>
        <w:spacing w:after="0" w:line="240" w:lineRule="auto"/>
        <w:rPr>
          <w:rFonts w:ascii="Times New Roman" w:hAnsi="Times New Roman" w:cs="Times New Roman"/>
          <w:b/>
          <w:sz w:val="24"/>
          <w:szCs w:val="24"/>
        </w:rPr>
      </w:pPr>
    </w:p>
    <w:p w:rsidR="00D06DEC" w:rsidRPr="00D06DEC" w:rsidRDefault="00D06DEC" w:rsidP="00D06DEC">
      <w:pPr>
        <w:tabs>
          <w:tab w:val="left" w:pos="3960"/>
          <w:tab w:val="left" w:pos="5760"/>
        </w:tabs>
        <w:spacing w:after="0" w:line="240" w:lineRule="auto"/>
        <w:jc w:val="right"/>
        <w:rPr>
          <w:rFonts w:ascii="Times New Roman" w:hAnsi="Times New Roman" w:cs="Times New Roman"/>
          <w:bCs/>
          <w:sz w:val="24"/>
          <w:szCs w:val="24"/>
        </w:rPr>
      </w:pPr>
      <w:r w:rsidRPr="00D06DEC">
        <w:rPr>
          <w:rFonts w:ascii="Times New Roman" w:hAnsi="Times New Roman" w:cs="Times New Roman"/>
          <w:b/>
          <w:sz w:val="24"/>
          <w:szCs w:val="24"/>
        </w:rPr>
        <w:tab/>
      </w:r>
      <w:r w:rsidRPr="00D06DEC">
        <w:rPr>
          <w:rFonts w:ascii="Times New Roman" w:hAnsi="Times New Roman" w:cs="Times New Roman"/>
          <w:b/>
          <w:sz w:val="24"/>
          <w:szCs w:val="24"/>
        </w:rPr>
        <w:tab/>
      </w:r>
      <w:r w:rsidRPr="00D06DEC">
        <w:rPr>
          <w:rFonts w:ascii="Times New Roman" w:hAnsi="Times New Roman" w:cs="Times New Roman"/>
          <w:b/>
          <w:sz w:val="24"/>
          <w:szCs w:val="24"/>
        </w:rPr>
        <w:tab/>
        <w:t xml:space="preserve"> Приложение №6</w:t>
      </w:r>
    </w:p>
    <w:p w:rsidR="00D06DEC" w:rsidRPr="00D06DEC" w:rsidRDefault="00D06DEC" w:rsidP="00D06DEC">
      <w:pPr>
        <w:shd w:val="clear" w:color="auto" w:fill="FFFFFF"/>
        <w:spacing w:after="0" w:line="240" w:lineRule="auto"/>
        <w:ind w:left="5664"/>
        <w:jc w:val="right"/>
        <w:rPr>
          <w:rFonts w:ascii="Times New Roman" w:hAnsi="Times New Roman" w:cs="Times New Roman"/>
          <w:color w:val="000000"/>
          <w:spacing w:val="1"/>
          <w:sz w:val="24"/>
          <w:szCs w:val="24"/>
        </w:rPr>
      </w:pPr>
      <w:r w:rsidRPr="00D06DEC">
        <w:rPr>
          <w:rFonts w:ascii="Times New Roman" w:hAnsi="Times New Roman" w:cs="Times New Roman"/>
          <w:color w:val="000000"/>
          <w:sz w:val="24"/>
          <w:szCs w:val="24"/>
        </w:rPr>
        <w:t>к решению Совета депутатов</w:t>
      </w:r>
      <w:r w:rsidRPr="00D06DEC">
        <w:rPr>
          <w:rFonts w:ascii="Times New Roman" w:hAnsi="Times New Roman" w:cs="Times New Roman"/>
          <w:color w:val="000000"/>
          <w:spacing w:val="1"/>
          <w:sz w:val="24"/>
          <w:szCs w:val="24"/>
        </w:rPr>
        <w:t xml:space="preserve">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 xml:space="preserve"> сельского поселения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«Село Маяк»</w:t>
      </w:r>
    </w:p>
    <w:p w:rsidR="00D06DEC" w:rsidRPr="00D06DEC" w:rsidRDefault="00D06DEC" w:rsidP="00D06DEC">
      <w:pPr>
        <w:tabs>
          <w:tab w:val="left" w:pos="3960"/>
          <w:tab w:val="left" w:pos="5760"/>
        </w:tabs>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от _________ № ___</w:t>
      </w:r>
    </w:p>
    <w:tbl>
      <w:tblPr>
        <w:tblW w:w="9895" w:type="dxa"/>
        <w:tblInd w:w="-431" w:type="dxa"/>
        <w:tblLook w:val="04A0"/>
      </w:tblPr>
      <w:tblGrid>
        <w:gridCol w:w="3698"/>
        <w:gridCol w:w="4536"/>
        <w:gridCol w:w="1661"/>
      </w:tblGrid>
      <w:tr w:rsidR="00D06DEC" w:rsidRPr="00D06DEC" w:rsidTr="00D06DEC">
        <w:trPr>
          <w:trHeight w:val="1088"/>
        </w:trPr>
        <w:tc>
          <w:tcPr>
            <w:tcW w:w="9895" w:type="dxa"/>
            <w:gridSpan w:val="3"/>
            <w:noWrap/>
            <w:vAlign w:val="bottom"/>
          </w:tcPr>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rPr>
                <w:rFonts w:ascii="Times New Roman" w:hAnsi="Times New Roman" w:cs="Times New Roman"/>
                <w:b/>
                <w:bCs/>
                <w:sz w:val="24"/>
                <w:szCs w:val="24"/>
              </w:rPr>
            </w:pP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Источники внутреннего финансирования дефицита бюджета</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сельского поселения «Село Маяк» Нанайского муниципального района</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на 2015г</w:t>
            </w:r>
          </w:p>
        </w:tc>
      </w:tr>
      <w:tr w:rsidR="00D06DEC" w:rsidRPr="00D06DEC" w:rsidTr="00D06DEC">
        <w:trPr>
          <w:trHeight w:val="255"/>
        </w:trPr>
        <w:tc>
          <w:tcPr>
            <w:tcW w:w="3698" w:type="dxa"/>
            <w:tcBorders>
              <w:top w:val="nil"/>
              <w:left w:val="nil"/>
              <w:bottom w:val="single" w:sz="4" w:space="0" w:color="auto"/>
              <w:right w:val="nil"/>
            </w:tcBorders>
            <w:noWrap/>
            <w:vAlign w:val="bottom"/>
          </w:tcPr>
          <w:p w:rsidR="00D06DEC" w:rsidRPr="00D06DEC" w:rsidRDefault="00D06DEC" w:rsidP="00D06DEC">
            <w:pPr>
              <w:spacing w:after="0" w:line="240" w:lineRule="auto"/>
              <w:rPr>
                <w:rFonts w:ascii="Times New Roman" w:hAnsi="Times New Roman" w:cs="Times New Roman"/>
                <w:sz w:val="24"/>
                <w:szCs w:val="24"/>
              </w:rPr>
            </w:pPr>
          </w:p>
        </w:tc>
        <w:tc>
          <w:tcPr>
            <w:tcW w:w="4536" w:type="dxa"/>
            <w:tcBorders>
              <w:top w:val="nil"/>
              <w:left w:val="nil"/>
              <w:bottom w:val="single" w:sz="4" w:space="0" w:color="auto"/>
              <w:right w:val="nil"/>
            </w:tcBorders>
            <w:noWrap/>
            <w:vAlign w:val="bottom"/>
          </w:tcPr>
          <w:p w:rsidR="00D06DEC" w:rsidRPr="00D06DEC" w:rsidRDefault="00D06DEC" w:rsidP="00D06DEC">
            <w:pPr>
              <w:spacing w:after="0" w:line="240" w:lineRule="auto"/>
              <w:jc w:val="center"/>
              <w:rPr>
                <w:rFonts w:ascii="Times New Roman" w:hAnsi="Times New Roman" w:cs="Times New Roman"/>
                <w:b/>
                <w:bCs/>
                <w:sz w:val="24"/>
                <w:szCs w:val="24"/>
              </w:rPr>
            </w:pPr>
          </w:p>
        </w:tc>
        <w:tc>
          <w:tcPr>
            <w:tcW w:w="1661" w:type="dxa"/>
            <w:tcBorders>
              <w:top w:val="nil"/>
              <w:left w:val="nil"/>
              <w:bottom w:val="single" w:sz="4" w:space="0" w:color="auto"/>
              <w:right w:val="nil"/>
            </w:tcBorders>
            <w:noWrap/>
            <w:vAlign w:val="bottom"/>
          </w:tcPr>
          <w:p w:rsidR="00D06DEC" w:rsidRPr="00D06DEC" w:rsidRDefault="00D06DEC" w:rsidP="00D06DEC">
            <w:pPr>
              <w:spacing w:after="0" w:line="240" w:lineRule="auto"/>
              <w:rPr>
                <w:rFonts w:ascii="Times New Roman" w:hAnsi="Times New Roman" w:cs="Times New Roman"/>
                <w:sz w:val="24"/>
                <w:szCs w:val="24"/>
              </w:rPr>
            </w:pPr>
          </w:p>
        </w:tc>
      </w:tr>
      <w:tr w:rsidR="00D06DEC" w:rsidRPr="00D06DEC" w:rsidTr="00D06DEC">
        <w:trPr>
          <w:trHeight w:val="3560"/>
        </w:trPr>
        <w:tc>
          <w:tcPr>
            <w:tcW w:w="3698" w:type="dxa"/>
            <w:tcBorders>
              <w:top w:val="single" w:sz="4" w:space="0" w:color="auto"/>
              <w:left w:val="single" w:sz="4" w:space="0" w:color="auto"/>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КОД</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4536" w:type="dxa"/>
            <w:tcBorders>
              <w:top w:val="single" w:sz="4" w:space="0" w:color="auto"/>
              <w:left w:val="nil"/>
              <w:bottom w:val="single" w:sz="4" w:space="0" w:color="auto"/>
              <w:right w:val="nil"/>
            </w:tcBorders>
            <w:noWrap/>
            <w:vAlign w:val="bottom"/>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Наименование кода администратора, группы,</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подгруппы, статьи, вида источника финансирования</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дефицита  бюджета поселения, кода классификации</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операций сектора государственного управления,</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относящихся к источникам финансирования</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дефицита бюджета поселения</w:t>
            </w:r>
          </w:p>
        </w:tc>
        <w:tc>
          <w:tcPr>
            <w:tcW w:w="1661" w:type="dxa"/>
            <w:tcBorders>
              <w:top w:val="single" w:sz="4" w:space="0" w:color="auto"/>
              <w:left w:val="single" w:sz="8" w:space="0" w:color="auto"/>
              <w:bottom w:val="single" w:sz="4" w:space="0" w:color="auto"/>
              <w:right w:val="single" w:sz="4" w:space="0" w:color="auto"/>
            </w:tcBorders>
            <w:noWrap/>
            <w:vAlign w:val="bottom"/>
          </w:tcPr>
          <w:p w:rsidR="00D06DEC" w:rsidRPr="00D06DEC" w:rsidRDefault="00D06DEC" w:rsidP="00D06DEC">
            <w:pPr>
              <w:spacing w:after="0" w:line="240" w:lineRule="auto"/>
              <w:jc w:val="center"/>
              <w:rPr>
                <w:rFonts w:ascii="Times New Roman" w:hAnsi="Times New Roman" w:cs="Times New Roman"/>
                <w:b/>
                <w:bCs/>
                <w:sz w:val="24"/>
                <w:szCs w:val="24"/>
              </w:rPr>
            </w:pPr>
          </w:p>
          <w:p w:rsidR="00D06DEC" w:rsidRPr="00D06DEC" w:rsidRDefault="00D06DEC" w:rsidP="00D06DEC">
            <w:pPr>
              <w:spacing w:after="0" w:line="240" w:lineRule="auto"/>
              <w:jc w:val="center"/>
              <w:rPr>
                <w:rFonts w:ascii="Times New Roman" w:hAnsi="Times New Roman" w:cs="Times New Roman"/>
                <w:b/>
                <w:bCs/>
                <w:sz w:val="24"/>
                <w:szCs w:val="24"/>
              </w:rPr>
            </w:pPr>
          </w:p>
          <w:p w:rsidR="00D06DEC" w:rsidRPr="00D06DEC" w:rsidRDefault="00D06DEC" w:rsidP="00D06DEC">
            <w:pPr>
              <w:spacing w:after="0" w:line="240" w:lineRule="auto"/>
              <w:jc w:val="center"/>
              <w:rPr>
                <w:rFonts w:ascii="Times New Roman" w:hAnsi="Times New Roman" w:cs="Times New Roman"/>
                <w:b/>
                <w:bCs/>
                <w:sz w:val="24"/>
                <w:szCs w:val="24"/>
              </w:rPr>
            </w:pP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Сумма</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(тыс.руб.)</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  </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 </w:t>
            </w:r>
          </w:p>
        </w:tc>
      </w:tr>
      <w:tr w:rsidR="00D06DEC" w:rsidRPr="00D06DEC" w:rsidTr="00D06DEC">
        <w:trPr>
          <w:trHeight w:val="377"/>
        </w:trPr>
        <w:tc>
          <w:tcPr>
            <w:tcW w:w="3698" w:type="dxa"/>
            <w:tcBorders>
              <w:top w:val="single" w:sz="4" w:space="0" w:color="auto"/>
              <w:left w:val="single" w:sz="4" w:space="0" w:color="auto"/>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w:t>
            </w:r>
          </w:p>
        </w:tc>
        <w:tc>
          <w:tcPr>
            <w:tcW w:w="4536" w:type="dxa"/>
            <w:tcBorders>
              <w:top w:val="single" w:sz="4" w:space="0" w:color="auto"/>
              <w:left w:val="nil"/>
              <w:bottom w:val="single" w:sz="4" w:space="0" w:color="auto"/>
              <w:right w:val="nil"/>
            </w:tcBorders>
            <w:noWrap/>
            <w:vAlign w:val="bottom"/>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w:t>
            </w:r>
          </w:p>
        </w:tc>
        <w:tc>
          <w:tcPr>
            <w:tcW w:w="1661"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3</w:t>
            </w:r>
          </w:p>
        </w:tc>
      </w:tr>
      <w:tr w:rsidR="00D06DEC" w:rsidRPr="00D06DEC" w:rsidTr="00D06DEC">
        <w:trPr>
          <w:trHeight w:val="744"/>
        </w:trPr>
        <w:tc>
          <w:tcPr>
            <w:tcW w:w="3698" w:type="dxa"/>
            <w:tcBorders>
              <w:top w:val="single" w:sz="4" w:space="0" w:color="auto"/>
              <w:left w:val="single" w:sz="8" w:space="0" w:color="auto"/>
              <w:bottom w:val="nil"/>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819 01 00 00 00 00 0090 000 </w:t>
            </w:r>
          </w:p>
        </w:tc>
        <w:tc>
          <w:tcPr>
            <w:tcW w:w="4536" w:type="dxa"/>
            <w:tcBorders>
              <w:top w:val="single" w:sz="4" w:space="0" w:color="auto"/>
              <w:left w:val="nil"/>
              <w:bottom w:val="nil"/>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ИСТОЧНИКИ ВНУТРЕННЕГО ФИНАНСИРОВАНИЯ ДЕФИЦИТОВ БЮДЖЕТОВ</w:t>
            </w:r>
          </w:p>
        </w:tc>
        <w:tc>
          <w:tcPr>
            <w:tcW w:w="1661" w:type="dxa"/>
            <w:tcBorders>
              <w:top w:val="single" w:sz="4" w:space="0" w:color="auto"/>
              <w:left w:val="nil"/>
              <w:bottom w:val="nil"/>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98,8</w:t>
            </w:r>
          </w:p>
        </w:tc>
      </w:tr>
      <w:tr w:rsidR="00D06DEC" w:rsidRPr="00D06DEC" w:rsidTr="00D06DEC">
        <w:trPr>
          <w:trHeight w:val="696"/>
        </w:trPr>
        <w:tc>
          <w:tcPr>
            <w:tcW w:w="3698"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819 01 03 00 00 00 0000 000</w:t>
            </w:r>
          </w:p>
        </w:tc>
        <w:tc>
          <w:tcPr>
            <w:tcW w:w="4536" w:type="dxa"/>
            <w:tcBorders>
              <w:top w:val="single" w:sz="4" w:space="0" w:color="auto"/>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Бюджетные кредиты от других бюджетов бюджетной системы Российской Федерации</w:t>
            </w:r>
          </w:p>
        </w:tc>
        <w:tc>
          <w:tcPr>
            <w:tcW w:w="1661" w:type="dxa"/>
            <w:tcBorders>
              <w:top w:val="single" w:sz="4" w:space="0" w:color="auto"/>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98,8</w:t>
            </w:r>
          </w:p>
        </w:tc>
      </w:tr>
      <w:tr w:rsidR="00D06DEC" w:rsidRPr="00D06DEC" w:rsidTr="00D06DEC">
        <w:trPr>
          <w:trHeight w:val="108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819 01 03 00 00 00 0000 700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Получение бюджетных кредитов, полученных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98,8</w:t>
            </w:r>
          </w:p>
        </w:tc>
      </w:tr>
      <w:tr w:rsidR="00D06DEC" w:rsidRPr="00D06DEC" w:rsidTr="00D06DEC">
        <w:trPr>
          <w:trHeight w:val="108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819 01 03 00 00 10 0000 710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Получение бюджетами поселений кредитов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98,8</w:t>
            </w:r>
          </w:p>
        </w:tc>
      </w:tr>
      <w:tr w:rsidR="00D06DEC" w:rsidRPr="00D06DEC" w:rsidTr="00D06DEC">
        <w:trPr>
          <w:trHeight w:val="72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819 01 00 00 00 00 0000 000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Итого источников внутреннего финансирования дефицитов бюджетов</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98,8</w:t>
            </w:r>
          </w:p>
        </w:tc>
      </w:tr>
      <w:tr w:rsidR="00D06DEC" w:rsidRPr="00D06DEC" w:rsidTr="00D06DEC">
        <w:trPr>
          <w:trHeight w:val="708"/>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lastRenderedPageBreak/>
              <w:t>819 01 05 00 00 00 0090 000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Изменение остатков средств на счетах по учету средств бюджета</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98,8</w:t>
            </w:r>
          </w:p>
        </w:tc>
      </w:tr>
      <w:tr w:rsidR="00D06DEC" w:rsidRPr="00D06DEC" w:rsidTr="00D06DEC">
        <w:trPr>
          <w:trHeight w:val="360"/>
        </w:trPr>
        <w:tc>
          <w:tcPr>
            <w:tcW w:w="3698"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819 01 05 00 00 00 0090 500</w:t>
            </w:r>
          </w:p>
        </w:tc>
        <w:tc>
          <w:tcPr>
            <w:tcW w:w="4536" w:type="dxa"/>
            <w:tcBorders>
              <w:top w:val="single" w:sz="4" w:space="0" w:color="auto"/>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Увеличение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-2645,45</w:t>
            </w:r>
          </w:p>
        </w:tc>
      </w:tr>
      <w:tr w:rsidR="00D06DEC" w:rsidRPr="00D06DEC" w:rsidTr="00D06DEC">
        <w:trPr>
          <w:trHeight w:val="360"/>
        </w:trPr>
        <w:tc>
          <w:tcPr>
            <w:tcW w:w="3698"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819 01 05 02 00 00 0090 500</w:t>
            </w:r>
          </w:p>
        </w:tc>
        <w:tc>
          <w:tcPr>
            <w:tcW w:w="4536" w:type="dxa"/>
            <w:tcBorders>
              <w:top w:val="single" w:sz="4" w:space="0" w:color="auto"/>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Увеличение прочих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-2645,45</w:t>
            </w:r>
          </w:p>
        </w:tc>
      </w:tr>
      <w:tr w:rsidR="00D06DEC" w:rsidRPr="00D06DEC" w:rsidTr="00D06DEC">
        <w:trPr>
          <w:trHeight w:val="36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819 01 05 02 01 00 0000 510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Увеличение прочих остатков денежных средств бюджетов</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-2645,45</w:t>
            </w:r>
          </w:p>
        </w:tc>
      </w:tr>
      <w:tr w:rsidR="00D06DEC" w:rsidRPr="00D06DEC" w:rsidTr="00D06DEC">
        <w:trPr>
          <w:trHeight w:val="72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819 01 05 02 01 10 0000 510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Увеличение прочих остатков денежных средств бюджетов поселений</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-2645,45</w:t>
            </w:r>
          </w:p>
        </w:tc>
      </w:tr>
      <w:tr w:rsidR="00D06DEC" w:rsidRPr="00D06DEC" w:rsidTr="00D06DEC">
        <w:trPr>
          <w:trHeight w:val="36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819 01 05 00 00 00 0090 600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Уменьшение остатков средств бюджетов</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2744,25</w:t>
            </w:r>
          </w:p>
        </w:tc>
      </w:tr>
      <w:tr w:rsidR="00D06DEC" w:rsidRPr="00D06DEC" w:rsidTr="00D06DEC">
        <w:trPr>
          <w:trHeight w:val="708"/>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819 01 05 01 00 00 0090 600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Уменьшение остатков финансовых резервов бюджетов</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2744,25</w:t>
            </w:r>
          </w:p>
        </w:tc>
      </w:tr>
      <w:tr w:rsidR="00D06DEC" w:rsidRPr="00D06DEC" w:rsidTr="00D06DEC">
        <w:trPr>
          <w:trHeight w:val="72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819 01 05 01 01 00 0000600</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Уменьшение остатков денежных средств финансовых резервов</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2744,25</w:t>
            </w:r>
          </w:p>
        </w:tc>
      </w:tr>
      <w:tr w:rsidR="00D06DEC" w:rsidRPr="00D06DEC" w:rsidTr="00D06DEC">
        <w:trPr>
          <w:trHeight w:val="72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819 01 05 01 01 10 0000 610 </w:t>
            </w:r>
          </w:p>
        </w:tc>
        <w:tc>
          <w:tcPr>
            <w:tcW w:w="4536"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Уменьшение остатков денежных средств финансовых резервов бюджетов поселений </w:t>
            </w:r>
          </w:p>
        </w:tc>
        <w:tc>
          <w:tcPr>
            <w:tcW w:w="1661" w:type="dxa"/>
            <w:tcBorders>
              <w:top w:val="nil"/>
              <w:left w:val="nil"/>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2744,25</w:t>
            </w:r>
          </w:p>
        </w:tc>
      </w:tr>
      <w:tr w:rsidR="00D06DEC" w:rsidRPr="00D06DEC" w:rsidTr="00D06DEC">
        <w:trPr>
          <w:trHeight w:val="1070"/>
        </w:trPr>
        <w:tc>
          <w:tcPr>
            <w:tcW w:w="9895" w:type="dxa"/>
            <w:gridSpan w:val="3"/>
            <w:noWrap/>
            <w:vAlign w:val="bottom"/>
          </w:tcPr>
          <w:p w:rsidR="00D06DEC" w:rsidRPr="00D06DEC" w:rsidRDefault="00D06DEC" w:rsidP="00D06DEC">
            <w:pPr>
              <w:spacing w:after="0" w:line="240" w:lineRule="auto"/>
              <w:rPr>
                <w:rFonts w:ascii="Times New Roman" w:hAnsi="Times New Roman" w:cs="Times New Roman"/>
                <w:iCs/>
                <w:sz w:val="24"/>
                <w:szCs w:val="24"/>
              </w:rPr>
            </w:pPr>
          </w:p>
        </w:tc>
      </w:tr>
    </w:tbl>
    <w:p w:rsidR="00D06DEC" w:rsidRPr="00D06DEC" w:rsidRDefault="00D06DEC" w:rsidP="00D06DEC">
      <w:pPr>
        <w:shd w:val="clear" w:color="auto" w:fill="FFFFFF"/>
        <w:spacing w:after="0" w:line="240" w:lineRule="auto"/>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Глава сельского поселения</w:t>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 xml:space="preserve">             </w:t>
      </w:r>
      <w:r w:rsidRPr="00D06DEC">
        <w:rPr>
          <w:rFonts w:ascii="Times New Roman" w:hAnsi="Times New Roman" w:cs="Times New Roman"/>
          <w:color w:val="000000"/>
          <w:spacing w:val="1"/>
          <w:sz w:val="24"/>
          <w:szCs w:val="24"/>
        </w:rPr>
        <w:t>А.Н. Ильин</w:t>
      </w:r>
    </w:p>
    <w:p w:rsidR="00D06DEC" w:rsidRPr="00D06DEC" w:rsidRDefault="00D06DEC" w:rsidP="00D06DEC">
      <w:pPr>
        <w:tabs>
          <w:tab w:val="left" w:pos="3960"/>
          <w:tab w:val="left" w:pos="5760"/>
        </w:tabs>
        <w:spacing w:after="0" w:line="240" w:lineRule="auto"/>
        <w:jc w:val="right"/>
        <w:rPr>
          <w:rFonts w:ascii="Times New Roman" w:hAnsi="Times New Roman" w:cs="Times New Roman"/>
          <w:b/>
          <w:sz w:val="24"/>
          <w:szCs w:val="24"/>
        </w:rPr>
      </w:pPr>
    </w:p>
    <w:p w:rsidR="00D06DEC" w:rsidRPr="00D06DEC" w:rsidRDefault="00D06DEC" w:rsidP="00D06DEC">
      <w:pPr>
        <w:tabs>
          <w:tab w:val="left" w:pos="3960"/>
          <w:tab w:val="left" w:pos="5760"/>
        </w:tabs>
        <w:spacing w:after="0" w:line="240" w:lineRule="auto"/>
        <w:jc w:val="right"/>
        <w:rPr>
          <w:rFonts w:ascii="Times New Roman" w:hAnsi="Times New Roman" w:cs="Times New Roman"/>
          <w:bCs/>
          <w:sz w:val="24"/>
          <w:szCs w:val="24"/>
        </w:rPr>
      </w:pPr>
      <w:r w:rsidRPr="00D06DEC">
        <w:rPr>
          <w:rFonts w:ascii="Times New Roman" w:hAnsi="Times New Roman" w:cs="Times New Roman"/>
          <w:bCs/>
          <w:sz w:val="24"/>
          <w:szCs w:val="24"/>
        </w:rPr>
        <w:t>Приложение 7</w:t>
      </w:r>
    </w:p>
    <w:p w:rsidR="00D06DEC" w:rsidRPr="00D06DEC" w:rsidRDefault="00D06DEC" w:rsidP="00D06DEC">
      <w:pPr>
        <w:shd w:val="clear" w:color="auto" w:fill="FFFFFF"/>
        <w:spacing w:after="0" w:line="240" w:lineRule="auto"/>
        <w:ind w:left="4956" w:firstLine="708"/>
        <w:jc w:val="right"/>
        <w:rPr>
          <w:rFonts w:ascii="Times New Roman" w:hAnsi="Times New Roman" w:cs="Times New Roman"/>
          <w:color w:val="000000"/>
          <w:spacing w:val="1"/>
          <w:sz w:val="24"/>
          <w:szCs w:val="24"/>
        </w:rPr>
      </w:pPr>
      <w:r w:rsidRPr="00D06DEC">
        <w:rPr>
          <w:rFonts w:ascii="Times New Roman" w:hAnsi="Times New Roman" w:cs="Times New Roman"/>
          <w:color w:val="000000"/>
          <w:sz w:val="24"/>
          <w:szCs w:val="24"/>
        </w:rPr>
        <w:t>к решению Совета депутатов</w:t>
      </w:r>
      <w:r w:rsidRPr="00D06DEC">
        <w:rPr>
          <w:rFonts w:ascii="Times New Roman" w:hAnsi="Times New Roman" w:cs="Times New Roman"/>
          <w:color w:val="000000"/>
          <w:spacing w:val="1"/>
          <w:sz w:val="24"/>
          <w:szCs w:val="24"/>
        </w:rPr>
        <w:t xml:space="preserve">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 xml:space="preserve"> сельского поселения </w:t>
      </w:r>
    </w:p>
    <w:p w:rsidR="00D06DEC" w:rsidRPr="00D06DEC" w:rsidRDefault="00D06DEC" w:rsidP="00D06DEC">
      <w:pPr>
        <w:shd w:val="clear" w:color="auto" w:fill="FFFFFF"/>
        <w:spacing w:after="0" w:line="240" w:lineRule="auto"/>
        <w:ind w:left="1021" w:firstLine="4372"/>
        <w:jc w:val="right"/>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«Село Маяк»</w:t>
      </w:r>
    </w:p>
    <w:p w:rsidR="00D06DEC" w:rsidRPr="00D06DEC" w:rsidRDefault="00D06DEC" w:rsidP="00D06DEC">
      <w:pPr>
        <w:tabs>
          <w:tab w:val="left" w:pos="3960"/>
          <w:tab w:val="left" w:pos="5760"/>
        </w:tabs>
        <w:spacing w:after="0" w:line="240" w:lineRule="auto"/>
        <w:jc w:val="right"/>
        <w:rPr>
          <w:rFonts w:ascii="Times New Roman" w:hAnsi="Times New Roman" w:cs="Times New Roman"/>
          <w:sz w:val="24"/>
          <w:szCs w:val="24"/>
        </w:rPr>
      </w:pPr>
      <w:r w:rsidRPr="00D06DEC">
        <w:rPr>
          <w:rFonts w:ascii="Times New Roman" w:hAnsi="Times New Roman" w:cs="Times New Roman"/>
          <w:sz w:val="24"/>
          <w:szCs w:val="24"/>
        </w:rPr>
        <w:t>от ___________ № ___</w:t>
      </w:r>
    </w:p>
    <w:tbl>
      <w:tblPr>
        <w:tblW w:w="10178" w:type="dxa"/>
        <w:tblInd w:w="-431" w:type="dxa"/>
        <w:tblLook w:val="04A0"/>
      </w:tblPr>
      <w:tblGrid>
        <w:gridCol w:w="3698"/>
        <w:gridCol w:w="4041"/>
        <w:gridCol w:w="1260"/>
        <w:gridCol w:w="1179"/>
      </w:tblGrid>
      <w:tr w:rsidR="00D06DEC" w:rsidRPr="00D06DEC" w:rsidTr="00D06DEC">
        <w:trPr>
          <w:trHeight w:val="1088"/>
        </w:trPr>
        <w:tc>
          <w:tcPr>
            <w:tcW w:w="10178" w:type="dxa"/>
            <w:gridSpan w:val="4"/>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Источники внутреннего финансирования дефицита бюджета</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сельского поселения «Село Маяк» Нанайского муниципального района</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b/>
                <w:bCs/>
                <w:sz w:val="24"/>
                <w:szCs w:val="24"/>
              </w:rPr>
              <w:t>на 2015-2016г</w:t>
            </w:r>
          </w:p>
        </w:tc>
      </w:tr>
      <w:tr w:rsidR="00D06DEC" w:rsidRPr="00D06DEC" w:rsidTr="00D06DEC">
        <w:trPr>
          <w:trHeight w:val="255"/>
        </w:trPr>
        <w:tc>
          <w:tcPr>
            <w:tcW w:w="3698" w:type="dxa"/>
            <w:tcBorders>
              <w:top w:val="nil"/>
              <w:left w:val="nil"/>
              <w:bottom w:val="single" w:sz="4" w:space="0" w:color="auto"/>
              <w:right w:val="nil"/>
            </w:tcBorders>
            <w:noWrap/>
            <w:vAlign w:val="bottom"/>
          </w:tcPr>
          <w:p w:rsidR="00D06DEC" w:rsidRPr="00D06DEC" w:rsidRDefault="00D06DEC" w:rsidP="00D06DEC">
            <w:pPr>
              <w:spacing w:after="0" w:line="240" w:lineRule="auto"/>
              <w:rPr>
                <w:rFonts w:ascii="Times New Roman" w:hAnsi="Times New Roman" w:cs="Times New Roman"/>
                <w:sz w:val="24"/>
                <w:szCs w:val="24"/>
              </w:rPr>
            </w:pPr>
          </w:p>
        </w:tc>
        <w:tc>
          <w:tcPr>
            <w:tcW w:w="4041" w:type="dxa"/>
            <w:tcBorders>
              <w:top w:val="nil"/>
              <w:left w:val="nil"/>
              <w:bottom w:val="single" w:sz="4" w:space="0" w:color="auto"/>
              <w:right w:val="nil"/>
            </w:tcBorders>
            <w:noWrap/>
            <w:vAlign w:val="bottom"/>
          </w:tcPr>
          <w:p w:rsidR="00D06DEC" w:rsidRPr="00D06DEC" w:rsidRDefault="00D06DEC" w:rsidP="00D06DEC">
            <w:pPr>
              <w:spacing w:after="0" w:line="240" w:lineRule="auto"/>
              <w:jc w:val="center"/>
              <w:rPr>
                <w:rFonts w:ascii="Times New Roman" w:hAnsi="Times New Roman" w:cs="Times New Roman"/>
                <w:b/>
                <w:bCs/>
                <w:sz w:val="24"/>
                <w:szCs w:val="24"/>
              </w:rPr>
            </w:pPr>
          </w:p>
        </w:tc>
        <w:tc>
          <w:tcPr>
            <w:tcW w:w="2439" w:type="dxa"/>
            <w:gridSpan w:val="2"/>
            <w:tcBorders>
              <w:top w:val="nil"/>
              <w:left w:val="nil"/>
              <w:bottom w:val="single" w:sz="4" w:space="0" w:color="auto"/>
              <w:right w:val="nil"/>
            </w:tcBorders>
            <w:noWrap/>
            <w:vAlign w:val="bottom"/>
          </w:tcPr>
          <w:p w:rsidR="00D06DEC" w:rsidRPr="00D06DEC" w:rsidRDefault="00D06DEC" w:rsidP="00D06DEC">
            <w:pPr>
              <w:spacing w:after="0" w:line="240" w:lineRule="auto"/>
              <w:rPr>
                <w:rFonts w:ascii="Times New Roman" w:hAnsi="Times New Roman" w:cs="Times New Roman"/>
                <w:sz w:val="24"/>
                <w:szCs w:val="24"/>
              </w:rPr>
            </w:pPr>
          </w:p>
        </w:tc>
      </w:tr>
      <w:tr w:rsidR="00D06DEC" w:rsidRPr="00D06DEC" w:rsidTr="00D06DEC">
        <w:trPr>
          <w:trHeight w:val="3375"/>
        </w:trPr>
        <w:tc>
          <w:tcPr>
            <w:tcW w:w="3698" w:type="dxa"/>
            <w:vMerge w:val="restart"/>
            <w:tcBorders>
              <w:top w:val="single" w:sz="4" w:space="0" w:color="auto"/>
              <w:left w:val="single" w:sz="4" w:space="0" w:color="auto"/>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КОД</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  </w:t>
            </w:r>
          </w:p>
        </w:tc>
        <w:tc>
          <w:tcPr>
            <w:tcW w:w="4041" w:type="dxa"/>
            <w:vMerge w:val="restart"/>
            <w:tcBorders>
              <w:top w:val="single" w:sz="4" w:space="0" w:color="auto"/>
              <w:left w:val="nil"/>
              <w:bottom w:val="single" w:sz="4" w:space="0" w:color="auto"/>
              <w:right w:val="nil"/>
            </w:tcBorders>
            <w:noWrap/>
            <w:vAlign w:val="bottom"/>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Наименование кода администратора, группы,</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подгруппы, статьи ,вида источника финансирования</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дефицита  бюджета поселения, кода классификации</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операций сектора государственного управления,</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относящихся к источникам финансирования</w:t>
            </w:r>
          </w:p>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дефицита бюджета поселения</w:t>
            </w:r>
          </w:p>
        </w:tc>
        <w:tc>
          <w:tcPr>
            <w:tcW w:w="2439" w:type="dxa"/>
            <w:gridSpan w:val="2"/>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Сумма</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(тыс.руб.)</w:t>
            </w:r>
          </w:p>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  </w:t>
            </w:r>
          </w:p>
        </w:tc>
      </w:tr>
      <w:tr w:rsidR="00D06DEC" w:rsidRPr="00D06DEC" w:rsidTr="00D06DEC">
        <w:trPr>
          <w:trHeight w:val="70"/>
        </w:trPr>
        <w:tc>
          <w:tcPr>
            <w:tcW w:w="0" w:type="auto"/>
            <w:vMerge/>
            <w:tcBorders>
              <w:top w:val="single" w:sz="4" w:space="0" w:color="auto"/>
              <w:left w:val="single" w:sz="4" w:space="0" w:color="auto"/>
              <w:bottom w:val="single" w:sz="4" w:space="0" w:color="auto"/>
              <w:right w:val="single" w:sz="8" w:space="0" w:color="auto"/>
            </w:tcBorders>
            <w:vAlign w:val="center"/>
            <w:hideMark/>
          </w:tcPr>
          <w:p w:rsidR="00D06DEC" w:rsidRPr="00D06DEC" w:rsidRDefault="00D06DEC" w:rsidP="00D06DEC">
            <w:pPr>
              <w:spacing w:after="0" w:line="240" w:lineRule="auto"/>
              <w:rPr>
                <w:rFonts w:ascii="Times New Roman" w:hAnsi="Times New Roman" w:cs="Times New Roman"/>
                <w:b/>
                <w:bCs/>
                <w:sz w:val="24"/>
                <w:szCs w:val="24"/>
              </w:rPr>
            </w:pPr>
          </w:p>
        </w:tc>
        <w:tc>
          <w:tcPr>
            <w:tcW w:w="0" w:type="auto"/>
            <w:vMerge/>
            <w:tcBorders>
              <w:top w:val="single" w:sz="4" w:space="0" w:color="auto"/>
              <w:left w:val="nil"/>
              <w:bottom w:val="single" w:sz="4" w:space="0" w:color="auto"/>
              <w:right w:val="nil"/>
            </w:tcBorders>
            <w:vAlign w:val="center"/>
            <w:hideMark/>
          </w:tcPr>
          <w:p w:rsidR="00D06DEC" w:rsidRPr="00D06DEC" w:rsidRDefault="00D06DEC" w:rsidP="00D06DEC">
            <w:pPr>
              <w:spacing w:after="0" w:line="240" w:lineRule="auto"/>
              <w:rPr>
                <w:rFonts w:ascii="Times New Roman" w:hAnsi="Times New Roman" w:cs="Times New Roman"/>
                <w:sz w:val="24"/>
                <w:szCs w:val="24"/>
              </w:rPr>
            </w:pPr>
          </w:p>
        </w:tc>
        <w:tc>
          <w:tcPr>
            <w:tcW w:w="1260"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2016</w:t>
            </w:r>
          </w:p>
        </w:tc>
        <w:tc>
          <w:tcPr>
            <w:tcW w:w="1179" w:type="dxa"/>
            <w:tcBorders>
              <w:top w:val="single" w:sz="4" w:space="0" w:color="auto"/>
              <w:left w:val="single" w:sz="4" w:space="0" w:color="auto"/>
              <w:bottom w:val="single" w:sz="4" w:space="0" w:color="auto"/>
              <w:right w:val="single" w:sz="4"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2017</w:t>
            </w:r>
          </w:p>
        </w:tc>
      </w:tr>
      <w:tr w:rsidR="00D06DEC" w:rsidRPr="00D06DEC" w:rsidTr="00D06DEC">
        <w:trPr>
          <w:trHeight w:val="377"/>
        </w:trPr>
        <w:tc>
          <w:tcPr>
            <w:tcW w:w="3698" w:type="dxa"/>
            <w:tcBorders>
              <w:top w:val="single" w:sz="4" w:space="0" w:color="auto"/>
              <w:left w:val="single" w:sz="4" w:space="0" w:color="auto"/>
              <w:bottom w:val="single" w:sz="4" w:space="0" w:color="auto"/>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w:t>
            </w:r>
          </w:p>
        </w:tc>
        <w:tc>
          <w:tcPr>
            <w:tcW w:w="4041" w:type="dxa"/>
            <w:tcBorders>
              <w:top w:val="single" w:sz="4" w:space="0" w:color="auto"/>
              <w:left w:val="nil"/>
              <w:bottom w:val="single" w:sz="4" w:space="0" w:color="auto"/>
              <w:right w:val="nil"/>
            </w:tcBorders>
            <w:noWrap/>
            <w:vAlign w:val="bottom"/>
            <w:hideMark/>
          </w:tcPr>
          <w:p w:rsidR="00D06DEC" w:rsidRPr="00D06DEC" w:rsidRDefault="00D06DEC" w:rsidP="00D06DEC">
            <w:pPr>
              <w:spacing w:after="0" w:line="240" w:lineRule="auto"/>
              <w:jc w:val="center"/>
              <w:rPr>
                <w:rFonts w:ascii="Times New Roman" w:hAnsi="Times New Roman" w:cs="Times New Roman"/>
                <w:sz w:val="24"/>
                <w:szCs w:val="24"/>
              </w:rPr>
            </w:pPr>
            <w:r w:rsidRPr="00D06DEC">
              <w:rPr>
                <w:rFonts w:ascii="Times New Roman" w:hAnsi="Times New Roman" w:cs="Times New Roman"/>
                <w:sz w:val="24"/>
                <w:szCs w:val="24"/>
              </w:rPr>
              <w:t>2</w:t>
            </w:r>
          </w:p>
        </w:tc>
        <w:tc>
          <w:tcPr>
            <w:tcW w:w="1260"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3</w:t>
            </w:r>
          </w:p>
        </w:tc>
        <w:tc>
          <w:tcPr>
            <w:tcW w:w="1179" w:type="dxa"/>
            <w:tcBorders>
              <w:top w:val="single" w:sz="4" w:space="0" w:color="auto"/>
              <w:left w:val="single" w:sz="4" w:space="0" w:color="auto"/>
              <w:bottom w:val="single" w:sz="4" w:space="0" w:color="auto"/>
              <w:right w:val="single" w:sz="4"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4</w:t>
            </w:r>
          </w:p>
        </w:tc>
      </w:tr>
      <w:tr w:rsidR="00D06DEC" w:rsidRPr="00D06DEC" w:rsidTr="00D06DEC">
        <w:trPr>
          <w:trHeight w:val="744"/>
        </w:trPr>
        <w:tc>
          <w:tcPr>
            <w:tcW w:w="3698" w:type="dxa"/>
            <w:tcBorders>
              <w:top w:val="single" w:sz="4" w:space="0" w:color="auto"/>
              <w:left w:val="single" w:sz="8" w:space="0" w:color="auto"/>
              <w:bottom w:val="nil"/>
              <w:right w:val="single" w:sz="8"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lastRenderedPageBreak/>
              <w:t>819 01 00 00 00 00 0090 000 </w:t>
            </w:r>
          </w:p>
        </w:tc>
        <w:tc>
          <w:tcPr>
            <w:tcW w:w="4041" w:type="dxa"/>
            <w:tcBorders>
              <w:top w:val="single" w:sz="4" w:space="0" w:color="auto"/>
              <w:left w:val="nil"/>
              <w:bottom w:val="nil"/>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ИСТОЧНИКИ ВНУТРЕННЕГО ФИНАНСИРОВАНИЯ  ДЕФИЦИТОВ БЮДЖЕТОВ</w:t>
            </w:r>
          </w:p>
        </w:tc>
        <w:tc>
          <w:tcPr>
            <w:tcW w:w="1260" w:type="dxa"/>
            <w:tcBorders>
              <w:top w:val="single" w:sz="4" w:space="0" w:color="auto"/>
              <w:left w:val="nil"/>
              <w:bottom w:val="nil"/>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c>
          <w:tcPr>
            <w:tcW w:w="1179" w:type="dxa"/>
            <w:tcBorders>
              <w:top w:val="single" w:sz="4" w:space="0" w:color="auto"/>
              <w:left w:val="single" w:sz="4" w:space="0" w:color="auto"/>
              <w:bottom w:val="nil"/>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r>
      <w:tr w:rsidR="00D06DEC" w:rsidRPr="00D06DEC" w:rsidTr="00D06DEC">
        <w:trPr>
          <w:trHeight w:val="696"/>
        </w:trPr>
        <w:tc>
          <w:tcPr>
            <w:tcW w:w="3698"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819 01 03 00 00 00 0000 000</w:t>
            </w:r>
          </w:p>
        </w:tc>
        <w:tc>
          <w:tcPr>
            <w:tcW w:w="4041" w:type="dxa"/>
            <w:tcBorders>
              <w:top w:val="single" w:sz="4" w:space="0" w:color="auto"/>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Бюджетные кредиты от других бюджетов бюджетной системы Российской Федерации</w:t>
            </w:r>
          </w:p>
        </w:tc>
        <w:tc>
          <w:tcPr>
            <w:tcW w:w="1260" w:type="dxa"/>
            <w:tcBorders>
              <w:top w:val="single" w:sz="4" w:space="0" w:color="auto"/>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c>
          <w:tcPr>
            <w:tcW w:w="1179" w:type="dxa"/>
            <w:tcBorders>
              <w:top w:val="single" w:sz="4" w:space="0" w:color="auto"/>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r>
      <w:tr w:rsidR="00D06DEC" w:rsidRPr="00D06DEC" w:rsidTr="00D06DEC">
        <w:trPr>
          <w:trHeight w:val="108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819 01 03 00 00 00 0000 700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Получение бюджетных кредитов, полученных от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r>
      <w:tr w:rsidR="00D06DEC" w:rsidRPr="00D06DEC" w:rsidTr="00D06DEC">
        <w:trPr>
          <w:trHeight w:val="108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819 01 03 00 00 10 0000 710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Получение бюджетами поселений кредитов от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c>
          <w:tcPr>
            <w:tcW w:w="1179" w:type="dxa"/>
            <w:tcBorders>
              <w:top w:val="nil"/>
              <w:left w:val="nil"/>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r>
      <w:tr w:rsidR="00D06DEC" w:rsidRPr="00D06DEC" w:rsidTr="00D06DEC">
        <w:trPr>
          <w:trHeight w:val="72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819 01 00 00 00 00 0000 000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Итого источников внутреннего финансирования дефицитов бюджетов</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r>
      <w:tr w:rsidR="00D06DEC" w:rsidRPr="00D06DEC" w:rsidTr="00D06DEC">
        <w:trPr>
          <w:trHeight w:val="708"/>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819 01 05 00 00 00 0090 000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Изменение остатков средств на счетах по учету средств бюджета</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101,8</w:t>
            </w:r>
          </w:p>
        </w:tc>
      </w:tr>
      <w:tr w:rsidR="00D06DEC" w:rsidRPr="00D06DEC" w:rsidTr="00D06DEC">
        <w:trPr>
          <w:trHeight w:val="360"/>
        </w:trPr>
        <w:tc>
          <w:tcPr>
            <w:tcW w:w="3698"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819 01 05 00 00 00 0090 500</w:t>
            </w:r>
          </w:p>
        </w:tc>
        <w:tc>
          <w:tcPr>
            <w:tcW w:w="4041" w:type="dxa"/>
            <w:tcBorders>
              <w:top w:val="single" w:sz="4" w:space="0" w:color="auto"/>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Увеличение остатков средств бюджетов</w:t>
            </w:r>
          </w:p>
        </w:tc>
        <w:tc>
          <w:tcPr>
            <w:tcW w:w="1260" w:type="dxa"/>
            <w:tcBorders>
              <w:top w:val="single" w:sz="4" w:space="0" w:color="auto"/>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-2706,05</w:t>
            </w:r>
          </w:p>
        </w:tc>
        <w:tc>
          <w:tcPr>
            <w:tcW w:w="1179" w:type="dxa"/>
            <w:tcBorders>
              <w:top w:val="single" w:sz="4" w:space="0" w:color="auto"/>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-2706,62</w:t>
            </w:r>
          </w:p>
        </w:tc>
      </w:tr>
      <w:tr w:rsidR="00D06DEC" w:rsidRPr="00D06DEC" w:rsidTr="00D06DEC">
        <w:trPr>
          <w:trHeight w:val="360"/>
        </w:trPr>
        <w:tc>
          <w:tcPr>
            <w:tcW w:w="3698" w:type="dxa"/>
            <w:tcBorders>
              <w:top w:val="single" w:sz="4" w:space="0" w:color="auto"/>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819 01 05 02 00 00 0090 500</w:t>
            </w:r>
          </w:p>
        </w:tc>
        <w:tc>
          <w:tcPr>
            <w:tcW w:w="4041" w:type="dxa"/>
            <w:tcBorders>
              <w:top w:val="single" w:sz="4" w:space="0" w:color="auto"/>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Увеличение прочих остатков средств бюджетов</w:t>
            </w:r>
          </w:p>
        </w:tc>
        <w:tc>
          <w:tcPr>
            <w:tcW w:w="1260" w:type="dxa"/>
            <w:tcBorders>
              <w:top w:val="single" w:sz="4" w:space="0" w:color="auto"/>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-2706,05</w:t>
            </w:r>
          </w:p>
        </w:tc>
        <w:tc>
          <w:tcPr>
            <w:tcW w:w="1179" w:type="dxa"/>
            <w:tcBorders>
              <w:top w:val="single" w:sz="4" w:space="0" w:color="auto"/>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-2706,62</w:t>
            </w:r>
          </w:p>
        </w:tc>
      </w:tr>
      <w:tr w:rsidR="00D06DEC" w:rsidRPr="00D06DEC" w:rsidTr="00D06DEC">
        <w:trPr>
          <w:trHeight w:val="36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819 01 05 02 01 00 0000 510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Увеличение прочих остатков денежных средств бюджетов</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-2706,05</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-2706,62</w:t>
            </w:r>
          </w:p>
        </w:tc>
      </w:tr>
      <w:tr w:rsidR="00D06DEC" w:rsidRPr="00D06DEC" w:rsidTr="00D06DEC">
        <w:trPr>
          <w:trHeight w:val="72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819 01 05 02 01 10 0000 510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Увеличение прочих остатков денежных средств бюджетов поселений</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-2706,05</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-2706,62</w:t>
            </w:r>
          </w:p>
        </w:tc>
      </w:tr>
      <w:tr w:rsidR="00D06DEC" w:rsidRPr="00D06DEC" w:rsidTr="00D06DEC">
        <w:trPr>
          <w:trHeight w:val="36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819 01 05 00 00 00 0090 600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Уменьшение остатков средств бюджетов</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2807,85</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2808,42</w:t>
            </w:r>
          </w:p>
        </w:tc>
      </w:tr>
      <w:tr w:rsidR="00D06DEC" w:rsidRPr="00D06DEC" w:rsidTr="00D06DEC">
        <w:trPr>
          <w:trHeight w:val="708"/>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819 01 05 01 00 00 0090 600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b/>
                <w:bCs/>
                <w:sz w:val="24"/>
                <w:szCs w:val="24"/>
              </w:rPr>
            </w:pPr>
            <w:r w:rsidRPr="00D06DEC">
              <w:rPr>
                <w:rFonts w:ascii="Times New Roman" w:hAnsi="Times New Roman" w:cs="Times New Roman"/>
                <w:b/>
                <w:bCs/>
                <w:sz w:val="24"/>
                <w:szCs w:val="24"/>
              </w:rPr>
              <w:t>Уменьшение остатков финансовых резервов бюджетов</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2807,85</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2808,42</w:t>
            </w:r>
          </w:p>
        </w:tc>
      </w:tr>
      <w:tr w:rsidR="00D06DEC" w:rsidRPr="00D06DEC" w:rsidTr="00D06DEC">
        <w:trPr>
          <w:trHeight w:val="72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819 01 05 01 01 00 0000600</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Уменьшение остатков денежных средств финансовых резервов</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2807,85</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2808,42</w:t>
            </w:r>
          </w:p>
        </w:tc>
      </w:tr>
      <w:tr w:rsidR="00D06DEC" w:rsidRPr="00D06DEC" w:rsidTr="00D06DEC">
        <w:trPr>
          <w:trHeight w:val="720"/>
        </w:trPr>
        <w:tc>
          <w:tcPr>
            <w:tcW w:w="3698" w:type="dxa"/>
            <w:tcBorders>
              <w:top w:val="nil"/>
              <w:left w:val="single" w:sz="8" w:space="0" w:color="auto"/>
              <w:bottom w:val="single" w:sz="4" w:space="0" w:color="auto"/>
              <w:right w:val="single" w:sz="4" w:space="0" w:color="auto"/>
            </w:tcBorders>
            <w:noWrap/>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819 01 05 01 01 10 0000 610 </w:t>
            </w:r>
          </w:p>
        </w:tc>
        <w:tc>
          <w:tcPr>
            <w:tcW w:w="4041" w:type="dxa"/>
            <w:tcBorders>
              <w:top w:val="nil"/>
              <w:left w:val="nil"/>
              <w:bottom w:val="single" w:sz="4" w:space="0" w:color="auto"/>
              <w:right w:val="single" w:sz="4" w:space="0" w:color="auto"/>
            </w:tcBorders>
            <w:vAlign w:val="bottom"/>
            <w:hideMark/>
          </w:tcPr>
          <w:p w:rsidR="00D06DEC" w:rsidRPr="00D06DEC" w:rsidRDefault="00D06DEC" w:rsidP="00D06DEC">
            <w:pPr>
              <w:spacing w:after="0" w:line="240" w:lineRule="auto"/>
              <w:rPr>
                <w:rFonts w:ascii="Times New Roman" w:hAnsi="Times New Roman" w:cs="Times New Roman"/>
                <w:sz w:val="24"/>
                <w:szCs w:val="24"/>
              </w:rPr>
            </w:pPr>
            <w:r w:rsidRPr="00D06DEC">
              <w:rPr>
                <w:rFonts w:ascii="Times New Roman" w:hAnsi="Times New Roman" w:cs="Times New Roman"/>
                <w:sz w:val="24"/>
                <w:szCs w:val="24"/>
              </w:rPr>
              <w:t xml:space="preserve">Уменьшение остатков денежных средств финансовых резервов бюджетов поселений </w:t>
            </w:r>
          </w:p>
        </w:tc>
        <w:tc>
          <w:tcPr>
            <w:tcW w:w="1260" w:type="dxa"/>
            <w:tcBorders>
              <w:top w:val="nil"/>
              <w:left w:val="nil"/>
              <w:bottom w:val="single" w:sz="4" w:space="0" w:color="auto"/>
              <w:right w:val="single" w:sz="4" w:space="0" w:color="auto"/>
            </w:tcBorders>
            <w:noWrap/>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2807,85</w:t>
            </w:r>
          </w:p>
        </w:tc>
        <w:tc>
          <w:tcPr>
            <w:tcW w:w="1179" w:type="dxa"/>
            <w:tcBorders>
              <w:top w:val="nil"/>
              <w:left w:val="single" w:sz="4" w:space="0" w:color="auto"/>
              <w:bottom w:val="single" w:sz="4" w:space="0" w:color="auto"/>
              <w:right w:val="single" w:sz="8" w:space="0" w:color="auto"/>
            </w:tcBorders>
            <w:vAlign w:val="bottom"/>
            <w:hideMark/>
          </w:tcPr>
          <w:p w:rsidR="00D06DEC" w:rsidRPr="00D06DEC" w:rsidRDefault="00D06DEC" w:rsidP="00D06DEC">
            <w:pPr>
              <w:spacing w:after="0" w:line="240" w:lineRule="auto"/>
              <w:jc w:val="center"/>
              <w:rPr>
                <w:rFonts w:ascii="Times New Roman" w:hAnsi="Times New Roman" w:cs="Times New Roman"/>
                <w:b/>
                <w:bCs/>
                <w:sz w:val="24"/>
                <w:szCs w:val="24"/>
              </w:rPr>
            </w:pPr>
            <w:r w:rsidRPr="00D06DEC">
              <w:rPr>
                <w:rFonts w:ascii="Times New Roman" w:hAnsi="Times New Roman" w:cs="Times New Roman"/>
                <w:b/>
                <w:bCs/>
                <w:sz w:val="24"/>
                <w:szCs w:val="24"/>
              </w:rPr>
              <w:t>2808,42</w:t>
            </w:r>
          </w:p>
        </w:tc>
      </w:tr>
      <w:tr w:rsidR="00D06DEC" w:rsidRPr="00D06DEC" w:rsidTr="00D06DEC">
        <w:trPr>
          <w:trHeight w:val="1070"/>
        </w:trPr>
        <w:tc>
          <w:tcPr>
            <w:tcW w:w="10178" w:type="dxa"/>
            <w:gridSpan w:val="4"/>
            <w:noWrap/>
            <w:vAlign w:val="bottom"/>
          </w:tcPr>
          <w:p w:rsidR="00D06DEC" w:rsidRPr="00D06DEC" w:rsidRDefault="00D06DEC" w:rsidP="00D06DEC">
            <w:pPr>
              <w:spacing w:after="0" w:line="240" w:lineRule="auto"/>
              <w:rPr>
                <w:rFonts w:ascii="Times New Roman" w:hAnsi="Times New Roman" w:cs="Times New Roman"/>
                <w:iCs/>
                <w:sz w:val="24"/>
                <w:szCs w:val="24"/>
              </w:rPr>
            </w:pPr>
          </w:p>
        </w:tc>
      </w:tr>
    </w:tbl>
    <w:p w:rsidR="00D06DEC" w:rsidRPr="00D06DEC" w:rsidRDefault="00D06DEC" w:rsidP="00D06DEC">
      <w:pPr>
        <w:spacing w:after="0" w:line="240" w:lineRule="auto"/>
        <w:jc w:val="center"/>
        <w:rPr>
          <w:rFonts w:ascii="Times New Roman" w:hAnsi="Times New Roman" w:cs="Times New Roman"/>
          <w:color w:val="000000"/>
          <w:spacing w:val="1"/>
          <w:sz w:val="24"/>
          <w:szCs w:val="24"/>
        </w:rPr>
      </w:pPr>
      <w:r w:rsidRPr="00D06DEC">
        <w:rPr>
          <w:rFonts w:ascii="Times New Roman" w:hAnsi="Times New Roman" w:cs="Times New Roman"/>
          <w:color w:val="000000"/>
          <w:spacing w:val="1"/>
          <w:sz w:val="24"/>
          <w:szCs w:val="24"/>
        </w:rPr>
        <w:t>Глава сельского поселения</w:t>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r>
      <w:r w:rsidRPr="00D06DEC">
        <w:rPr>
          <w:rFonts w:ascii="Times New Roman" w:hAnsi="Times New Roman" w:cs="Times New Roman"/>
          <w:color w:val="000000"/>
          <w:spacing w:val="1"/>
          <w:sz w:val="24"/>
          <w:szCs w:val="24"/>
        </w:rPr>
        <w:tab/>
        <w:t>А.Н. Ильин</w:t>
      </w:r>
    </w:p>
    <w:p w:rsidR="00D06DEC" w:rsidRPr="00D06DEC" w:rsidRDefault="00D06DEC" w:rsidP="00D06DEC">
      <w:pPr>
        <w:spacing w:after="0" w:line="240" w:lineRule="auto"/>
        <w:jc w:val="center"/>
        <w:rPr>
          <w:rFonts w:ascii="Times New Roman" w:hAnsi="Times New Roman" w:cs="Times New Roman"/>
          <w:b/>
          <w:sz w:val="24"/>
          <w:szCs w:val="24"/>
        </w:rPr>
      </w:pPr>
    </w:p>
    <w:p w:rsidR="00D06DEC" w:rsidRPr="00D06DEC" w:rsidRDefault="00D06DEC" w:rsidP="00D06DEC">
      <w:pPr>
        <w:spacing w:after="0" w:line="240" w:lineRule="auto"/>
        <w:jc w:val="center"/>
        <w:rPr>
          <w:rFonts w:ascii="Times New Roman" w:hAnsi="Times New Roman" w:cs="Times New Roman"/>
          <w:b/>
          <w:sz w:val="24"/>
          <w:szCs w:val="24"/>
        </w:rPr>
      </w:pPr>
    </w:p>
    <w:p w:rsidR="00D06DEC" w:rsidRPr="00D06DEC" w:rsidRDefault="00D06DEC" w:rsidP="00D06DEC">
      <w:pPr>
        <w:spacing w:after="0" w:line="240" w:lineRule="auto"/>
        <w:rPr>
          <w:sz w:val="28"/>
          <w:szCs w:val="28"/>
        </w:rPr>
      </w:pPr>
      <w:r w:rsidRPr="00D06DEC">
        <w:rPr>
          <w:rFonts w:ascii="Times New Roman" w:hAnsi="Times New Roman" w:cs="Times New Roman"/>
          <w:b/>
          <w:sz w:val="24"/>
          <w:szCs w:val="24"/>
        </w:rPr>
        <w:br w:type="page"/>
      </w:r>
    </w:p>
    <w:p w:rsidR="003F2B21"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lastRenderedPageBreak/>
        <w:t xml:space="preserve">                                              </w:t>
      </w:r>
    </w:p>
    <w:p w:rsidR="003F2B21" w:rsidRDefault="003F2B21" w:rsidP="003F2B21">
      <w:pPr>
        <w:spacing w:after="0" w:line="240" w:lineRule="auto"/>
        <w:jc w:val="center"/>
        <w:rPr>
          <w:sz w:val="26"/>
          <w:szCs w:val="26"/>
          <w:rtl/>
        </w:rPr>
      </w:pPr>
      <w:r w:rsidRPr="00A76C1F">
        <w:rPr>
          <w:sz w:val="26"/>
          <w:szCs w:val="26"/>
          <w:rtl/>
        </w:rPr>
        <w:t>٭   ٭   ٭</w:t>
      </w:r>
    </w:p>
    <w:p w:rsidR="003F2B21" w:rsidRPr="00F448D0" w:rsidRDefault="003F2B21" w:rsidP="003F2B21">
      <w:pPr>
        <w:spacing w:after="0" w:line="240" w:lineRule="auto"/>
        <w:jc w:val="center"/>
        <w:rPr>
          <w:sz w:val="26"/>
          <w:szCs w:val="26"/>
        </w:rPr>
      </w:pPr>
    </w:p>
    <w:p w:rsidR="003F2B21" w:rsidRPr="006E12A7" w:rsidRDefault="003F2B21" w:rsidP="003F2B21">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РЕШЕНИЕ</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 xml:space="preserve">20.11.2014                                                                                                           </w:t>
      </w:r>
      <w:r>
        <w:rPr>
          <w:rFonts w:ascii="Times New Roman" w:hAnsi="Times New Roman" w:cs="Times New Roman"/>
          <w:sz w:val="24"/>
          <w:szCs w:val="24"/>
        </w:rPr>
        <w:tab/>
      </w:r>
      <w:r>
        <w:rPr>
          <w:rFonts w:ascii="Times New Roman" w:hAnsi="Times New Roman" w:cs="Times New Roman"/>
          <w:sz w:val="24"/>
          <w:szCs w:val="24"/>
        </w:rPr>
        <w:tab/>
      </w:r>
      <w:r w:rsidRPr="00FE3635">
        <w:rPr>
          <w:rFonts w:ascii="Times New Roman" w:hAnsi="Times New Roman" w:cs="Times New Roman"/>
          <w:sz w:val="24"/>
          <w:szCs w:val="24"/>
        </w:rPr>
        <w:t xml:space="preserve">   № 1</w:t>
      </w:r>
      <w:r>
        <w:rPr>
          <w:rFonts w:ascii="Times New Roman" w:hAnsi="Times New Roman" w:cs="Times New Roman"/>
          <w:sz w:val="24"/>
          <w:szCs w:val="24"/>
        </w:rPr>
        <w:t>4</w:t>
      </w:r>
    </w:p>
    <w:p w:rsidR="00FE3635" w:rsidRPr="00FE3635" w:rsidRDefault="00FE3635" w:rsidP="00FE3635">
      <w:pPr>
        <w:spacing w:after="0" w:line="240" w:lineRule="auto"/>
        <w:jc w:val="center"/>
        <w:rPr>
          <w:rFonts w:ascii="Times New Roman" w:hAnsi="Times New Roman" w:cs="Times New Roman"/>
          <w:sz w:val="24"/>
          <w:szCs w:val="24"/>
        </w:rPr>
      </w:pPr>
      <w:r w:rsidRPr="00FE3635">
        <w:rPr>
          <w:rFonts w:ascii="Times New Roman" w:hAnsi="Times New Roman" w:cs="Times New Roman"/>
          <w:sz w:val="24"/>
          <w:szCs w:val="24"/>
        </w:rPr>
        <w:t>с. Маяк</w:t>
      </w:r>
    </w:p>
    <w:p w:rsidR="003F2B21" w:rsidRPr="006E12A7" w:rsidRDefault="003F2B21" w:rsidP="00FE3635">
      <w:pPr>
        <w:rPr>
          <w:rFonts w:ascii="Times New Roman" w:hAnsi="Times New Roman" w:cs="Times New Roman"/>
          <w:sz w:val="24"/>
          <w:szCs w:val="24"/>
        </w:rPr>
      </w:pPr>
    </w:p>
    <w:p w:rsidR="006E12A7" w:rsidRPr="006E12A7" w:rsidRDefault="006E12A7" w:rsidP="006E12A7">
      <w:pPr>
        <w:spacing w:after="0" w:line="240" w:lineRule="exact"/>
        <w:jc w:val="both"/>
        <w:rPr>
          <w:rFonts w:ascii="Times New Roman" w:hAnsi="Times New Roman" w:cs="Times New Roman"/>
          <w:sz w:val="24"/>
          <w:szCs w:val="24"/>
        </w:rPr>
      </w:pPr>
      <w:r w:rsidRPr="006E12A7">
        <w:rPr>
          <w:rFonts w:ascii="Times New Roman" w:hAnsi="Times New Roman" w:cs="Times New Roman"/>
          <w:sz w:val="24"/>
          <w:szCs w:val="24"/>
        </w:rPr>
        <w:t>«Об утверждении Положения о территориальном общественном самоуправлении в сельском поселении «Село  Маяк» Нанайского муниципального района».</w:t>
      </w:r>
    </w:p>
    <w:p w:rsidR="006E12A7" w:rsidRPr="006E12A7" w:rsidRDefault="006E12A7" w:rsidP="006E12A7">
      <w:pPr>
        <w:jc w:val="both"/>
        <w:rPr>
          <w:rFonts w:ascii="Times New Roman" w:hAnsi="Times New Roman" w:cs="Times New Roman"/>
          <w:sz w:val="24"/>
          <w:szCs w:val="24"/>
        </w:rPr>
      </w:pPr>
    </w:p>
    <w:p w:rsidR="006E12A7" w:rsidRPr="006E12A7" w:rsidRDefault="006E12A7" w:rsidP="006E12A7">
      <w:pPr>
        <w:pStyle w:val="ConsNormal"/>
        <w:ind w:right="0" w:firstLine="709"/>
        <w:jc w:val="both"/>
        <w:rPr>
          <w:rFonts w:ascii="Times New Roman" w:hAnsi="Times New Roman" w:cs="Times New Roman"/>
          <w:sz w:val="24"/>
          <w:szCs w:val="24"/>
        </w:rPr>
      </w:pPr>
      <w:r w:rsidRPr="006E12A7">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и Устава муниципального образования, Совет депутатов</w:t>
      </w:r>
    </w:p>
    <w:p w:rsidR="006E12A7" w:rsidRPr="006E12A7" w:rsidRDefault="006E12A7" w:rsidP="006E12A7">
      <w:pPr>
        <w:pStyle w:val="ConsNormal"/>
        <w:ind w:right="0" w:firstLine="0"/>
        <w:jc w:val="both"/>
        <w:rPr>
          <w:rFonts w:ascii="Times New Roman" w:hAnsi="Times New Roman" w:cs="Times New Roman"/>
          <w:sz w:val="24"/>
          <w:szCs w:val="24"/>
        </w:rPr>
      </w:pPr>
      <w:r w:rsidRPr="006E12A7">
        <w:rPr>
          <w:rFonts w:ascii="Times New Roman" w:hAnsi="Times New Roman" w:cs="Times New Roman"/>
          <w:sz w:val="24"/>
          <w:szCs w:val="24"/>
        </w:rPr>
        <w:t>РЕШИЛ:</w:t>
      </w:r>
    </w:p>
    <w:p w:rsidR="006E12A7" w:rsidRPr="006E12A7" w:rsidRDefault="006E12A7" w:rsidP="006E12A7">
      <w:pPr>
        <w:pStyle w:val="ConsNormal"/>
        <w:ind w:right="0" w:firstLine="709"/>
        <w:jc w:val="both"/>
        <w:rPr>
          <w:rFonts w:ascii="Times New Roman" w:hAnsi="Times New Roman" w:cs="Times New Roman"/>
          <w:sz w:val="24"/>
          <w:szCs w:val="24"/>
        </w:rPr>
      </w:pPr>
      <w:r w:rsidRPr="006E12A7">
        <w:rPr>
          <w:rFonts w:ascii="Times New Roman" w:hAnsi="Times New Roman" w:cs="Times New Roman"/>
          <w:sz w:val="24"/>
          <w:szCs w:val="24"/>
        </w:rPr>
        <w:t xml:space="preserve">1. Утвердить прилагаемое новое Положение о территориальном общественном самоуправлении в сельском поселении «Село Маяк» Нанайского муниципального района. </w:t>
      </w:r>
    </w:p>
    <w:p w:rsidR="006E12A7" w:rsidRPr="006E12A7" w:rsidRDefault="006E12A7" w:rsidP="006E12A7">
      <w:pPr>
        <w:pStyle w:val="ConsNormal"/>
        <w:ind w:right="0" w:firstLine="709"/>
        <w:jc w:val="both"/>
        <w:rPr>
          <w:rFonts w:ascii="Times New Roman" w:hAnsi="Times New Roman" w:cs="Times New Roman"/>
          <w:sz w:val="24"/>
          <w:szCs w:val="24"/>
        </w:rPr>
      </w:pPr>
      <w:r w:rsidRPr="006E12A7">
        <w:rPr>
          <w:rFonts w:ascii="Times New Roman" w:hAnsi="Times New Roman" w:cs="Times New Roman"/>
          <w:sz w:val="24"/>
          <w:szCs w:val="24"/>
        </w:rPr>
        <w:t>2. Решение Совета депутатов от 28.06. 2005 № 29 считать утратившим силу.</w:t>
      </w:r>
    </w:p>
    <w:p w:rsidR="006E12A7" w:rsidRPr="006E12A7" w:rsidRDefault="006E12A7" w:rsidP="006E12A7">
      <w:pPr>
        <w:pStyle w:val="ConsNormal"/>
        <w:ind w:right="0" w:firstLine="709"/>
        <w:jc w:val="both"/>
        <w:rPr>
          <w:rFonts w:ascii="Times New Roman" w:hAnsi="Times New Roman" w:cs="Times New Roman"/>
          <w:sz w:val="24"/>
          <w:szCs w:val="24"/>
        </w:rPr>
      </w:pPr>
      <w:r w:rsidRPr="006E12A7">
        <w:rPr>
          <w:rFonts w:ascii="Times New Roman" w:hAnsi="Times New Roman" w:cs="Times New Roman"/>
          <w:sz w:val="24"/>
          <w:szCs w:val="24"/>
        </w:rPr>
        <w:t>3. Настоящее решение вступает в силу с момента его опубликования (обнародования).</w:t>
      </w:r>
    </w:p>
    <w:p w:rsidR="006E12A7" w:rsidRPr="006E12A7" w:rsidRDefault="006E12A7" w:rsidP="006E12A7">
      <w:pPr>
        <w:pStyle w:val="ConsNormal"/>
        <w:ind w:right="0" w:firstLine="709"/>
        <w:jc w:val="both"/>
        <w:rPr>
          <w:rFonts w:ascii="Times New Roman" w:hAnsi="Times New Roman" w:cs="Times New Roman"/>
          <w:sz w:val="24"/>
          <w:szCs w:val="24"/>
        </w:rPr>
      </w:pPr>
      <w:r w:rsidRPr="006E12A7">
        <w:rPr>
          <w:rFonts w:ascii="Times New Roman" w:hAnsi="Times New Roman" w:cs="Times New Roman"/>
          <w:sz w:val="24"/>
          <w:szCs w:val="24"/>
        </w:rPr>
        <w:t>4. Настоящее решение и прилагаемое Положение разместить в сети Интернет на официальном сайте администрации села в сети Интернет и опубликовать в сборнике нормативных и правовых актов администрации сельского поселения «Село Маяк».</w:t>
      </w:r>
    </w:p>
    <w:p w:rsidR="006E12A7" w:rsidRPr="006E12A7" w:rsidRDefault="006E12A7" w:rsidP="006E12A7">
      <w:pPr>
        <w:pStyle w:val="ConsNormal"/>
        <w:ind w:right="0" w:firstLine="709"/>
        <w:jc w:val="both"/>
        <w:rPr>
          <w:rFonts w:ascii="Times New Roman" w:hAnsi="Times New Roman" w:cs="Times New Roman"/>
          <w:sz w:val="24"/>
          <w:szCs w:val="24"/>
        </w:rPr>
      </w:pPr>
      <w:r w:rsidRPr="006E12A7">
        <w:rPr>
          <w:rFonts w:ascii="Times New Roman" w:hAnsi="Times New Roman" w:cs="Times New Roman"/>
          <w:sz w:val="24"/>
          <w:szCs w:val="24"/>
        </w:rPr>
        <w:t xml:space="preserve">5.Контроль за исполнением настоящего решения возложить на планово-бюджетную комиссию Совета депутатов.  </w:t>
      </w:r>
    </w:p>
    <w:p w:rsidR="006E12A7" w:rsidRPr="006E12A7" w:rsidRDefault="006E12A7" w:rsidP="006E12A7">
      <w:pPr>
        <w:pStyle w:val="ConsNormal"/>
        <w:ind w:right="0" w:firstLine="709"/>
        <w:jc w:val="both"/>
        <w:rPr>
          <w:rFonts w:ascii="Times New Roman" w:hAnsi="Times New Roman" w:cs="Times New Roman"/>
          <w:sz w:val="24"/>
          <w:szCs w:val="24"/>
        </w:rPr>
      </w:pPr>
    </w:p>
    <w:p w:rsidR="006E12A7" w:rsidRPr="006E12A7" w:rsidRDefault="006E12A7" w:rsidP="006E12A7">
      <w:pPr>
        <w:pStyle w:val="ConsNormal"/>
        <w:ind w:right="0" w:firstLine="709"/>
        <w:jc w:val="both"/>
        <w:rPr>
          <w:rFonts w:ascii="Times New Roman" w:hAnsi="Times New Roman" w:cs="Times New Roman"/>
          <w:sz w:val="24"/>
          <w:szCs w:val="24"/>
        </w:rPr>
      </w:pPr>
    </w:p>
    <w:p w:rsidR="006E12A7" w:rsidRPr="006E12A7" w:rsidRDefault="006E12A7" w:rsidP="006E12A7">
      <w:pPr>
        <w:pStyle w:val="ConsNormal"/>
        <w:ind w:right="0" w:firstLine="0"/>
        <w:jc w:val="both"/>
        <w:rPr>
          <w:rFonts w:ascii="Times New Roman" w:hAnsi="Times New Roman" w:cs="Times New Roman"/>
          <w:sz w:val="24"/>
          <w:szCs w:val="24"/>
        </w:rPr>
      </w:pPr>
      <w:r w:rsidRPr="006E12A7">
        <w:rPr>
          <w:rFonts w:ascii="Times New Roman" w:hAnsi="Times New Roman" w:cs="Times New Roman"/>
          <w:sz w:val="24"/>
          <w:szCs w:val="24"/>
        </w:rPr>
        <w:t>Председатель Совета депутатов                                                  А.В. Алипченко</w:t>
      </w:r>
    </w:p>
    <w:p w:rsidR="006E12A7" w:rsidRPr="006E12A7" w:rsidRDefault="006E12A7" w:rsidP="006E12A7">
      <w:pPr>
        <w:pStyle w:val="ConsNormal"/>
        <w:ind w:right="0" w:firstLine="709"/>
        <w:jc w:val="both"/>
        <w:rPr>
          <w:rFonts w:ascii="Times New Roman" w:hAnsi="Times New Roman" w:cs="Times New Roman"/>
          <w:sz w:val="24"/>
          <w:szCs w:val="24"/>
        </w:rPr>
      </w:pPr>
    </w:p>
    <w:p w:rsidR="006E12A7" w:rsidRPr="006E12A7" w:rsidRDefault="006E12A7" w:rsidP="006E12A7">
      <w:pPr>
        <w:pStyle w:val="ConsNormal"/>
        <w:ind w:right="0" w:firstLine="0"/>
        <w:jc w:val="both"/>
        <w:rPr>
          <w:rFonts w:ascii="Times New Roman" w:hAnsi="Times New Roman" w:cs="Times New Roman"/>
          <w:sz w:val="24"/>
          <w:szCs w:val="24"/>
        </w:rPr>
      </w:pPr>
      <w:r w:rsidRPr="006E12A7">
        <w:rPr>
          <w:rFonts w:ascii="Times New Roman" w:hAnsi="Times New Roman" w:cs="Times New Roman"/>
          <w:sz w:val="24"/>
          <w:szCs w:val="24"/>
        </w:rPr>
        <w:t>Глава сельского поселения                                                         А.Н. Ильин</w:t>
      </w:r>
    </w:p>
    <w:p w:rsidR="006E12A7" w:rsidRPr="006E12A7" w:rsidRDefault="006E12A7" w:rsidP="006E12A7">
      <w:pPr>
        <w:pStyle w:val="ConsNormal"/>
        <w:ind w:right="0" w:firstLine="709"/>
        <w:jc w:val="both"/>
        <w:rPr>
          <w:rFonts w:ascii="Times New Roman" w:hAnsi="Times New Roman" w:cs="Times New Roman"/>
          <w:sz w:val="24"/>
          <w:szCs w:val="24"/>
        </w:rPr>
      </w:pPr>
    </w:p>
    <w:p w:rsidR="006E12A7" w:rsidRPr="006E12A7" w:rsidRDefault="006E12A7" w:rsidP="006E12A7">
      <w:pPr>
        <w:pStyle w:val="ConsNormal"/>
        <w:ind w:right="0" w:firstLine="0"/>
        <w:jc w:val="both"/>
        <w:rPr>
          <w:rFonts w:ascii="Times New Roman" w:hAnsi="Times New Roman" w:cs="Times New Roman"/>
          <w:sz w:val="24"/>
          <w:szCs w:val="24"/>
        </w:rPr>
      </w:pPr>
    </w:p>
    <w:p w:rsidR="006E12A7" w:rsidRPr="006E12A7" w:rsidRDefault="006E12A7" w:rsidP="006E12A7">
      <w:pPr>
        <w:pStyle w:val="af5"/>
        <w:jc w:val="center"/>
        <w:rPr>
          <w:rFonts w:ascii="Times New Roman" w:hAnsi="Times New Roman" w:cs="Times New Roman"/>
          <w:sz w:val="24"/>
          <w:szCs w:val="24"/>
          <w:lang w:eastAsia="ru-RU"/>
        </w:rPr>
      </w:pPr>
      <w:r w:rsidRPr="006E12A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6E12A7" w:rsidRPr="006E12A7" w:rsidRDefault="006E12A7" w:rsidP="006E12A7">
      <w:pPr>
        <w:pStyle w:val="af5"/>
        <w:ind w:left="5954"/>
        <w:rPr>
          <w:rFonts w:ascii="Times New Roman" w:hAnsi="Times New Roman" w:cs="Times New Roman"/>
          <w:sz w:val="24"/>
          <w:szCs w:val="24"/>
          <w:lang w:eastAsia="ru-RU"/>
        </w:rPr>
      </w:pPr>
      <w:r w:rsidRPr="006E12A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6E12A7">
        <w:rPr>
          <w:rFonts w:ascii="Times New Roman" w:hAnsi="Times New Roman" w:cs="Times New Roman"/>
          <w:sz w:val="24"/>
          <w:szCs w:val="24"/>
          <w:lang w:eastAsia="ru-RU"/>
        </w:rPr>
        <w:t xml:space="preserve"> Утверждено</w:t>
      </w:r>
    </w:p>
    <w:p w:rsidR="006E12A7" w:rsidRDefault="006E12A7" w:rsidP="006E12A7">
      <w:pPr>
        <w:pStyle w:val="af5"/>
        <w:jc w:val="center"/>
        <w:rPr>
          <w:rFonts w:ascii="Times New Roman" w:hAnsi="Times New Roman" w:cs="Times New Roman"/>
          <w:sz w:val="24"/>
          <w:szCs w:val="24"/>
          <w:lang w:eastAsia="ru-RU"/>
        </w:rPr>
      </w:pPr>
      <w:r w:rsidRPr="006E12A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6E12A7">
        <w:rPr>
          <w:rFonts w:ascii="Times New Roman" w:hAnsi="Times New Roman" w:cs="Times New Roman"/>
          <w:sz w:val="24"/>
          <w:szCs w:val="24"/>
          <w:lang w:eastAsia="ru-RU"/>
        </w:rPr>
        <w:t xml:space="preserve">  решением Совета депутатов</w:t>
      </w:r>
      <w:r>
        <w:rPr>
          <w:rFonts w:ascii="Times New Roman" w:hAnsi="Times New Roman" w:cs="Times New Roman"/>
          <w:sz w:val="24"/>
          <w:szCs w:val="24"/>
          <w:lang w:eastAsia="ru-RU"/>
        </w:rPr>
        <w:t xml:space="preserve"> </w:t>
      </w:r>
    </w:p>
    <w:p w:rsidR="006E12A7" w:rsidRPr="006E12A7" w:rsidRDefault="006E12A7" w:rsidP="006E12A7">
      <w:pPr>
        <w:pStyle w:val="af5"/>
        <w:ind w:left="5954"/>
        <w:rPr>
          <w:rFonts w:ascii="Times New Roman" w:hAnsi="Times New Roman" w:cs="Times New Roman"/>
          <w:sz w:val="24"/>
          <w:szCs w:val="24"/>
          <w:lang w:eastAsia="ru-RU"/>
        </w:rPr>
      </w:pPr>
      <w:r>
        <w:rPr>
          <w:rFonts w:ascii="Times New Roman" w:hAnsi="Times New Roman" w:cs="Times New Roman"/>
          <w:sz w:val="24"/>
          <w:szCs w:val="24"/>
          <w:lang w:eastAsia="ru-RU"/>
        </w:rPr>
        <w:t>«Село  Маяк»</w:t>
      </w:r>
    </w:p>
    <w:p w:rsidR="006E12A7" w:rsidRPr="006E12A7" w:rsidRDefault="006E12A7" w:rsidP="006E12A7">
      <w:pPr>
        <w:pStyle w:val="af5"/>
        <w:jc w:val="center"/>
        <w:rPr>
          <w:rFonts w:ascii="Times New Roman" w:hAnsi="Times New Roman" w:cs="Times New Roman"/>
          <w:sz w:val="24"/>
          <w:szCs w:val="24"/>
          <w:lang w:eastAsia="ru-RU"/>
        </w:rPr>
      </w:pPr>
      <w:r w:rsidRPr="006E12A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20</w:t>
      </w:r>
      <w:r w:rsidRPr="006E12A7">
        <w:rPr>
          <w:rFonts w:ascii="Times New Roman" w:hAnsi="Times New Roman" w:cs="Times New Roman"/>
          <w:sz w:val="24"/>
          <w:szCs w:val="24"/>
          <w:lang w:eastAsia="ru-RU"/>
        </w:rPr>
        <w:t>.11.2014 №</w:t>
      </w:r>
      <w:r>
        <w:rPr>
          <w:rFonts w:ascii="Times New Roman" w:hAnsi="Times New Roman" w:cs="Times New Roman"/>
          <w:sz w:val="24"/>
          <w:szCs w:val="24"/>
          <w:lang w:eastAsia="ru-RU"/>
        </w:rPr>
        <w:t xml:space="preserve">  1</w:t>
      </w:r>
      <w:r w:rsidR="00FE3635">
        <w:rPr>
          <w:rFonts w:ascii="Times New Roman" w:hAnsi="Times New Roman" w:cs="Times New Roman"/>
          <w:sz w:val="24"/>
          <w:szCs w:val="24"/>
          <w:lang w:eastAsia="ru-RU"/>
        </w:rPr>
        <w:t>4</w:t>
      </w:r>
    </w:p>
    <w:p w:rsidR="006E12A7" w:rsidRDefault="006E12A7" w:rsidP="006E12A7">
      <w:pPr>
        <w:pStyle w:val="af5"/>
        <w:rPr>
          <w:rFonts w:ascii="Times New Roman" w:hAnsi="Times New Roman" w:cs="Times New Roman"/>
          <w:sz w:val="24"/>
          <w:szCs w:val="24"/>
          <w:lang w:eastAsia="ru-RU"/>
        </w:rPr>
      </w:pPr>
    </w:p>
    <w:p w:rsidR="006E12A7" w:rsidRPr="006E12A7" w:rsidRDefault="006E12A7" w:rsidP="006E12A7">
      <w:pPr>
        <w:pStyle w:val="af5"/>
        <w:rPr>
          <w:rFonts w:ascii="Times New Roman" w:hAnsi="Times New Roman" w:cs="Times New Roman"/>
          <w:b/>
          <w:sz w:val="24"/>
          <w:szCs w:val="24"/>
          <w:lang w:eastAsia="ru-RU"/>
        </w:rPr>
      </w:pPr>
    </w:p>
    <w:p w:rsidR="006E12A7" w:rsidRPr="006E12A7" w:rsidRDefault="006E12A7" w:rsidP="006E12A7">
      <w:pPr>
        <w:pStyle w:val="af5"/>
        <w:jc w:val="center"/>
        <w:rPr>
          <w:rFonts w:ascii="Times New Roman" w:hAnsi="Times New Roman" w:cs="Times New Roman"/>
          <w:b/>
          <w:sz w:val="24"/>
          <w:szCs w:val="24"/>
          <w:lang w:eastAsia="ru-RU"/>
        </w:rPr>
      </w:pPr>
      <w:r w:rsidRPr="006E12A7">
        <w:rPr>
          <w:rFonts w:ascii="Times New Roman" w:hAnsi="Times New Roman" w:cs="Times New Roman"/>
          <w:b/>
          <w:sz w:val="24"/>
          <w:szCs w:val="24"/>
          <w:lang w:eastAsia="ru-RU"/>
        </w:rPr>
        <w:t>ПОЛОЖЕНИЕ</w:t>
      </w:r>
    </w:p>
    <w:p w:rsidR="006E12A7" w:rsidRPr="006E12A7" w:rsidRDefault="006E12A7" w:rsidP="006E12A7">
      <w:pPr>
        <w:pStyle w:val="af5"/>
        <w:jc w:val="center"/>
        <w:rPr>
          <w:rFonts w:ascii="Times New Roman" w:hAnsi="Times New Roman" w:cs="Times New Roman"/>
          <w:b/>
          <w:sz w:val="24"/>
          <w:szCs w:val="24"/>
          <w:lang w:eastAsia="ru-RU"/>
        </w:rPr>
      </w:pPr>
      <w:r w:rsidRPr="006E12A7">
        <w:rPr>
          <w:rFonts w:ascii="Times New Roman" w:hAnsi="Times New Roman" w:cs="Times New Roman"/>
          <w:b/>
          <w:sz w:val="24"/>
          <w:szCs w:val="24"/>
          <w:lang w:eastAsia="ru-RU"/>
        </w:rPr>
        <w:t>о  территориальном общественном самоуправлении</w:t>
      </w:r>
    </w:p>
    <w:p w:rsidR="006E12A7" w:rsidRPr="006E12A7" w:rsidRDefault="006E12A7" w:rsidP="006E12A7">
      <w:pPr>
        <w:pStyle w:val="af5"/>
        <w:jc w:val="center"/>
        <w:rPr>
          <w:rFonts w:ascii="Times New Roman" w:hAnsi="Times New Roman" w:cs="Times New Roman"/>
          <w:b/>
          <w:sz w:val="24"/>
          <w:szCs w:val="24"/>
          <w:lang w:eastAsia="ru-RU"/>
        </w:rPr>
      </w:pPr>
      <w:r w:rsidRPr="006E12A7">
        <w:rPr>
          <w:rFonts w:ascii="Times New Roman" w:hAnsi="Times New Roman" w:cs="Times New Roman"/>
          <w:b/>
          <w:sz w:val="24"/>
          <w:szCs w:val="24"/>
          <w:lang w:eastAsia="ru-RU"/>
        </w:rPr>
        <w:t>в сельском поселении «Село Маяк» Нанайского муниципального района Хабаровского края</w:t>
      </w:r>
    </w:p>
    <w:p w:rsidR="006E12A7" w:rsidRPr="006E12A7" w:rsidRDefault="006E12A7" w:rsidP="006E12A7">
      <w:pPr>
        <w:pStyle w:val="af5"/>
        <w:jc w:val="center"/>
        <w:rPr>
          <w:rFonts w:ascii="Times New Roman" w:hAnsi="Times New Roman" w:cs="Times New Roman"/>
          <w:b/>
          <w:sz w:val="24"/>
          <w:szCs w:val="24"/>
          <w:lang w:eastAsia="ru-RU"/>
        </w:rPr>
      </w:pPr>
    </w:p>
    <w:p w:rsidR="006E12A7" w:rsidRPr="006E12A7" w:rsidRDefault="006E12A7" w:rsidP="006E12A7">
      <w:pPr>
        <w:pStyle w:val="af5"/>
        <w:jc w:val="center"/>
        <w:rPr>
          <w:rFonts w:ascii="Times New Roman" w:hAnsi="Times New Roman" w:cs="Times New Roman"/>
          <w:b/>
          <w:sz w:val="24"/>
          <w:szCs w:val="24"/>
          <w:lang w:eastAsia="ru-RU"/>
        </w:rPr>
      </w:pPr>
      <w:r w:rsidRPr="006E12A7">
        <w:rPr>
          <w:rFonts w:ascii="Times New Roman" w:hAnsi="Times New Roman" w:cs="Times New Roman"/>
          <w:b/>
          <w:sz w:val="24"/>
          <w:szCs w:val="24"/>
          <w:lang w:eastAsia="ru-RU"/>
        </w:rPr>
        <w:t>Раздел I. ОБЩИЕ ПОЛОЖЕНИЯ</w:t>
      </w:r>
    </w:p>
    <w:p w:rsidR="006E12A7" w:rsidRPr="006E12A7" w:rsidRDefault="006E12A7" w:rsidP="006E12A7">
      <w:pPr>
        <w:pStyle w:val="af5"/>
        <w:jc w:val="center"/>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 Территориальное общественное самоуправление</w:t>
      </w:r>
    </w:p>
    <w:p w:rsidR="006E12A7" w:rsidRPr="006E12A7" w:rsidRDefault="006E12A7" w:rsidP="006E12A7">
      <w:pPr>
        <w:pStyle w:val="af5"/>
        <w:ind w:firstLine="709"/>
        <w:jc w:val="center"/>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lastRenderedPageBreak/>
        <w:t>1. Территориальное общественное самоуправление (далее - ТОС) -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ТОС осуществляется непосредственно населением путем проведения собраний (конференций) граждан, а также через выборный орган управления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2. Правовая основа и основные принципы осуществления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Правовую основу осуществления ТОС в сельском поселении  составляют: Конституция Российской Федерации; Федеральный закон от 06.10.2003 № 131-ФЗ, устанавливающий общие принципы организации местного самоуправления; федеральный закон о некоммерческих организациях; закон Хабаровского края о местном самоуправлении, Устав</w:t>
      </w:r>
      <w:r>
        <w:rPr>
          <w:rFonts w:ascii="Times New Roman" w:hAnsi="Times New Roman" w:cs="Times New Roman"/>
          <w:sz w:val="24"/>
          <w:szCs w:val="24"/>
          <w:lang w:eastAsia="ru-RU"/>
        </w:rPr>
        <w:t xml:space="preserve"> сельского поселения</w:t>
      </w:r>
      <w:r w:rsidRPr="006E12A7">
        <w:rPr>
          <w:rFonts w:ascii="Times New Roman" w:hAnsi="Times New Roman" w:cs="Times New Roman"/>
          <w:sz w:val="24"/>
          <w:szCs w:val="24"/>
          <w:lang w:eastAsia="ru-RU"/>
        </w:rPr>
        <w:t>, устав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муниципального образования.</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3. Право граждан на осуществление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В осуществлении ТОС вправе принимать участие граждане сельского поселения  проживающие на соответствующей территории, достигшие шестнадцатилетнего возраста. Граждане</w:t>
      </w:r>
      <w:r>
        <w:rPr>
          <w:rFonts w:ascii="Times New Roman" w:hAnsi="Times New Roman" w:cs="Times New Roman"/>
          <w:sz w:val="24"/>
          <w:szCs w:val="24"/>
          <w:lang w:eastAsia="ru-RU"/>
        </w:rPr>
        <w:t xml:space="preserve"> сельского поселения</w:t>
      </w:r>
      <w:r w:rsidRPr="006E12A7">
        <w:rPr>
          <w:rFonts w:ascii="Times New Roman" w:hAnsi="Times New Roman" w:cs="Times New Roman"/>
          <w:sz w:val="24"/>
          <w:szCs w:val="24"/>
          <w:lang w:eastAsia="ru-RU"/>
        </w:rPr>
        <w:t>,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Лица, указанные в пункте 1 настоящей статьи,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4. Территория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Границы территории, на которой осуществляется ТОС, устанавливаются Советом депутатов сельского поселения по предложению населения, проживающего на указанной территории.</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3. Территория ТОС должна полностью входить в состав муниципального образования.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4.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5. Полномочия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Полномочия ТОС определяются: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законодательством Российской Федерации и Хабаровского края;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lastRenderedPageBreak/>
        <w:t>- Уставом сельского поселения «Село Маяк»;</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настоящим Положением;</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уставом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договорами между администрацией сельского поселения  и советом ТОС о передаче территориальному общественному самоуправлению отдельных полномочий сельского поселения за счет средств местного бюджета.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В целях осуществления собственных инициатив по вопросам местного значения ТОС обладает следующими полномочиями:</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защита прав и законных интересов жителей;</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4) работа с детьми и подростками, в том числе:</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содействие в организации отдыха детей в каникулярное время;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содействие в организации детских клубов на территории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5) внесение предложений в органы местного самоуправления сельского поселения  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 общественный контроль за санитарно-эпидемиологической обстановкой и пожарной безопасностью;</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7) участие в общественных мероприятиях по благоустройству территории;</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8) информирование населения о решениях органов местного самоуправления , принятых по предложению или при участии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9) содействие работе народных дружин, санитарных дружин, товарищеских судов;</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10)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11) осуществление функций заказчика по строительным и ремонтным работам, производимым за счет собственных средств на объектах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12)определение в соответствии с уставом ТОС штата и порядка оплаты труда работников органов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13) осуществление иных полномочий, предусмотренных правовыми актами и договорами, указанными в части 1 настоящей статьи.</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6. Порядок создания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Создание ТОС осуществляется по инициативе граждан, постоянно или преимущественно проживающих на территории сельского поселения , в границах которой предполагается осуществление ТОС (далее - инициативная группа).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Инициативная группа граждан организовывает проведение учредительного собрания (конференции) граждан, постоянно или преимущественно проживающих на территории сельского поселения , в границах которой предполагается осуществление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3. В зависимости от числа граждан, постоянно или преимущественно проживающих на территории сельского поселения , в границах которой предполагается осуществление ТОС, проводится собрание граждан или конференция.</w:t>
      </w:r>
    </w:p>
    <w:p w:rsidR="006E12A7" w:rsidRPr="006E12A7" w:rsidRDefault="006E12A7" w:rsidP="006E12A7">
      <w:pPr>
        <w:pStyle w:val="af5"/>
        <w:ind w:firstLine="709"/>
        <w:rPr>
          <w:rFonts w:ascii="Times New Roman" w:hAnsi="Times New Roman" w:cs="Times New Roman"/>
          <w:color w:val="000000" w:themeColor="text1"/>
          <w:sz w:val="24"/>
          <w:szCs w:val="24"/>
          <w:lang w:eastAsia="ru-RU"/>
        </w:rPr>
      </w:pPr>
      <w:r w:rsidRPr="006E12A7">
        <w:rPr>
          <w:rFonts w:ascii="Times New Roman" w:hAnsi="Times New Roman" w:cs="Times New Roman"/>
          <w:sz w:val="24"/>
          <w:szCs w:val="24"/>
          <w:lang w:eastAsia="ru-RU"/>
        </w:rPr>
        <w:t xml:space="preserve">4. При численности </w:t>
      </w:r>
      <w:r w:rsidRPr="006E12A7">
        <w:rPr>
          <w:rFonts w:ascii="Times New Roman" w:hAnsi="Times New Roman" w:cs="Times New Roman"/>
          <w:color w:val="000000" w:themeColor="text1"/>
          <w:sz w:val="24"/>
          <w:szCs w:val="24"/>
          <w:lang w:eastAsia="ru-RU"/>
        </w:rPr>
        <w:t>жителей менее 300 человек проводится собрание граждан, а при численности более 300 человек - конференция граждан.</w:t>
      </w:r>
    </w:p>
    <w:p w:rsidR="006E12A7" w:rsidRPr="006E12A7" w:rsidRDefault="006E12A7" w:rsidP="006E12A7">
      <w:pPr>
        <w:pStyle w:val="af5"/>
        <w:ind w:firstLine="709"/>
        <w:rPr>
          <w:rFonts w:ascii="Times New Roman" w:hAnsi="Times New Roman" w:cs="Times New Roman"/>
          <w:color w:val="000000" w:themeColor="text1"/>
          <w:sz w:val="24"/>
          <w:szCs w:val="24"/>
          <w:lang w:eastAsia="ru-RU"/>
        </w:rPr>
      </w:pPr>
    </w:p>
    <w:p w:rsidR="006E12A7" w:rsidRDefault="006E12A7" w:rsidP="006E12A7">
      <w:pPr>
        <w:pStyle w:val="af5"/>
        <w:ind w:firstLine="709"/>
        <w:rPr>
          <w:rFonts w:ascii="Times New Roman" w:hAnsi="Times New Roman" w:cs="Times New Roman"/>
          <w:sz w:val="24"/>
          <w:szCs w:val="24"/>
          <w:lang w:eastAsia="ru-RU"/>
        </w:rPr>
      </w:pPr>
    </w:p>
    <w:p w:rsid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7. Порядок проведения учредительного собрания (конференции)</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Решение о создании ТОС принимается на учредительном собрании (конференции)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Организацию учредительного собрания (конференции) граждан осуществляет инициативная группа граждан численностью не менее трех человек, соответствующих условиям пункта 1 статьи 3 настоящего Положения.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Инициативная группа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не позднее чем за две недели до дня проведения извещает граждан (делегатов) о дате, месте и времени проведения учредительного собрания (конференции);</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определяет норму представительства делегатов на учредительную конференцию;</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проводит собрания по выборам делегатов на учредительную конференцию;</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подготавливает проект повестки дня учредительного собрания (конференции)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подготавливает проект устава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проводит регистрацию граждан (делегатов), проживающих на территории создаваемого ТОС, участвующих в учредительном собрании (конференции)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проводит регистрацию лиц, выдвинувших свою кандидатуру в совет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наделяет своего представителя полномочиями по открытию и ведению учредительного собрания (конференции) до избрания председательствующего.</w:t>
      </w:r>
    </w:p>
    <w:p w:rsidR="006E12A7" w:rsidRPr="006E12A7" w:rsidRDefault="006E12A7" w:rsidP="006E12A7">
      <w:pPr>
        <w:pStyle w:val="af5"/>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6E12A7">
        <w:rPr>
          <w:rFonts w:ascii="Times New Roman" w:hAnsi="Times New Roman" w:cs="Times New Roman"/>
          <w:sz w:val="24"/>
          <w:szCs w:val="24"/>
          <w:lang w:eastAsia="ru-RU"/>
        </w:rPr>
        <w:t>. Участники учредительного собрания (конференции) избирают председательствующего и секретаря собрания (конференции) и утверждают повестку дня. Учредительное собрание граждан правомочно, если в нем принимает участие не менее половины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2/3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E12A7" w:rsidRPr="006E12A7" w:rsidRDefault="006E12A7" w:rsidP="006E12A7">
      <w:pPr>
        <w:pStyle w:val="af5"/>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6E12A7">
        <w:rPr>
          <w:rFonts w:ascii="Times New Roman" w:hAnsi="Times New Roman" w:cs="Times New Roman"/>
          <w:sz w:val="24"/>
          <w:szCs w:val="24"/>
          <w:lang w:eastAsia="ru-RU"/>
        </w:rPr>
        <w:t>. Учредительное собрание (конференция) принимает решение об организации и осуществлении ТОС на соответствующей территории,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ТОС, избирает совет ТОС. Решения учредительного собрания (конференции) принимаются открытым голосованием большинством голосов присутствующих граждан (делегатов). Процедура проведения собрания отражается в протоколе, который ведется в свободной форме секретарем собрания (конференции), подписывается председательствующим и секретарем собрания (конференции).</w:t>
      </w:r>
    </w:p>
    <w:p w:rsidR="006E12A7" w:rsidRPr="006E12A7" w:rsidRDefault="006E12A7" w:rsidP="006E12A7">
      <w:pPr>
        <w:pStyle w:val="af5"/>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6E12A7">
        <w:rPr>
          <w:rFonts w:ascii="Times New Roman" w:hAnsi="Times New Roman" w:cs="Times New Roman"/>
          <w:sz w:val="24"/>
          <w:szCs w:val="24"/>
          <w:lang w:eastAsia="ru-RU"/>
        </w:rPr>
        <w:t>. Органы местного самоуправления вправе направить для участия в учредительном собрании (конференции) граждан своих представителей с правом совещательного голоса.</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8. Устав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Устав ТОС, решение о внесении изменений и дополнений в устав ТОС принимаются на собрании (конференции) граждан большинством в две трети голосов от присутствующих граждан (делегатов).</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Уставом ТОС определяются: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xml:space="preserve">территория, на которой осуществляется ТОС; цели, задачи, формы и основные направления деятельности ТОС; порядок формирования, прекращения полномочий, права и обязанности, срок полномочий совета ТОС; порядок принятия решений; порядок </w:t>
      </w:r>
      <w:r w:rsidRPr="006E12A7">
        <w:rPr>
          <w:rFonts w:ascii="Times New Roman" w:hAnsi="Times New Roman" w:cs="Times New Roman"/>
          <w:sz w:val="24"/>
          <w:szCs w:val="24"/>
          <w:lang w:eastAsia="ru-RU"/>
        </w:rPr>
        <w:lastRenderedPageBreak/>
        <w:t>приобретения имущества, а также порядок пользования и распоряжения указанным имуществом и финансовыми средствами; порядок прекращения осуществления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Уставом ТОС могут предусматриваться иные положения, относящиеся к деятельности ТОС, в соответствии с действующим законодательством.</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9. Регистрация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Граждане, уполномоченные учредительным собранием (конференцией) ТОС, обращаются в Совет депутатов  с ходатайством об установлении границ территории, на которой предполагается осуществление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Совет депутатов  обязан в месячный срок со дня поступления заявления от инициативной группы в случае соблюдения условий, указанных в пункте 3 статьи 4 настоящего Положения, установить территориальные границы деятельности, в пределах которых предполагается осуществление ТОС, либо предложить другой вариант границ с обоснованием своего решения.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3. В случае утверждения границ территории ТОС граждане, уполномоченные учредительным собранием (конференцией) ТОС, обращаются в администрацию сельского поселения с заявлением о регистрации устава ТОС. Для регистрации устава ТОС необходимы следующие документы:</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а) заявление;</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б) устав ТОС, утвержденный собранием (конференцией)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в) протокол учредительного собрания (конференции), в котором содержатся принятые решения о создании ТОС; о наименовании ТОС; о целях деятельности и вопросах местного значения, в решении которых намерены принимать участие граждане, проживающие на территории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г) схема с описанием границ территории ТОС, установленных Советом депутатов ;</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д) список участников собрания граждан или делегатов конференции с указанием адресов и нормы представительства;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е) в случае проведения конференции - протоколы собраний по выдвижению делегатов или петиционные листы.</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4. Администрация сельского поселения «Село Маяк» в месячный срок со дня поступления заявления принимает решение о регистрации устава ТОС или об отказе в регистрации с изложением обоснования своего решения. Решение администрации сельского поселения об отказе в регистрации ТОС может быть обжаловано в суд.</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5. ТОС считается учрежденным с момента регистрации устава ТОС в администрации сельского поселения «Село</w:t>
      </w:r>
      <w:r>
        <w:rPr>
          <w:rFonts w:ascii="Times New Roman" w:hAnsi="Times New Roman" w:cs="Times New Roman"/>
          <w:sz w:val="24"/>
          <w:szCs w:val="24"/>
          <w:lang w:eastAsia="ru-RU"/>
        </w:rPr>
        <w:t xml:space="preserve"> </w:t>
      </w:r>
      <w:r w:rsidRPr="006E12A7">
        <w:rPr>
          <w:rFonts w:ascii="Times New Roman" w:hAnsi="Times New Roman" w:cs="Times New Roman"/>
          <w:sz w:val="24"/>
          <w:szCs w:val="24"/>
          <w:lang w:eastAsia="ru-RU"/>
        </w:rPr>
        <w:t>Маяк».</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10. Государственная регистрация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ТОС в соответствии с уставом может являться юридическим лицом. В случае если уставом ТОС предусмотрено, что ТОС является юридическим лицом, то оно подлежит государственной регистрации в организационно-правовой форме некоммерческой организации в порядке, установленном законодательством.</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В государственной регистрации ТОС может быть отказано в случае выявления противоречия его устава действующему законодательству. Отказ в государственной регистрации ТОС может быть обжалован в суд.</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b/>
          <w:sz w:val="24"/>
          <w:szCs w:val="24"/>
          <w:lang w:eastAsia="ru-RU"/>
        </w:rPr>
      </w:pPr>
      <w:r w:rsidRPr="006E12A7">
        <w:rPr>
          <w:rFonts w:ascii="Times New Roman" w:hAnsi="Times New Roman" w:cs="Times New Roman"/>
          <w:i/>
          <w:iCs/>
          <w:sz w:val="24"/>
          <w:szCs w:val="24"/>
          <w:lang w:eastAsia="ru-RU"/>
        </w:rPr>
        <w:t xml:space="preserve">                   </w:t>
      </w:r>
      <w:r w:rsidRPr="006E12A7">
        <w:rPr>
          <w:rFonts w:ascii="Times New Roman" w:hAnsi="Times New Roman" w:cs="Times New Roman"/>
          <w:b/>
          <w:i/>
          <w:iCs/>
          <w:sz w:val="24"/>
          <w:szCs w:val="24"/>
          <w:lang w:eastAsia="ru-RU"/>
        </w:rPr>
        <w:t>Раздел II</w:t>
      </w:r>
      <w:r w:rsidRPr="006E12A7">
        <w:rPr>
          <w:rFonts w:ascii="Times New Roman" w:hAnsi="Times New Roman" w:cs="Times New Roman"/>
          <w:i/>
          <w:iCs/>
          <w:sz w:val="24"/>
          <w:szCs w:val="24"/>
          <w:lang w:eastAsia="ru-RU"/>
        </w:rPr>
        <w:t xml:space="preserve">. </w:t>
      </w:r>
      <w:r w:rsidRPr="006E12A7">
        <w:rPr>
          <w:rFonts w:ascii="Times New Roman" w:hAnsi="Times New Roman" w:cs="Times New Roman"/>
          <w:b/>
          <w:i/>
          <w:iCs/>
          <w:sz w:val="24"/>
          <w:szCs w:val="24"/>
          <w:lang w:eastAsia="ru-RU"/>
        </w:rPr>
        <w:t>ОРГАНИЗАЦИОННЫЕ ОСНОВЫ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11. Собрание (конференция) граждан</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Высшим органом управления ТОС является собрание (конференция)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lastRenderedPageBreak/>
        <w:t>2. Собрание (конференция) граждан может созываться органами местного самоуправления , советом ТОС или инициативными группами граждан по мере необходимости, но не реже одного раза в год. В случае созыва собрания (конференции) инициативной группой граждан численность такой группы не может быть менее 10% от числа жителей территории ТОС. Собрание (конференция) граждан, созванное инициативной группой, проводится не позднее 30 дней со дня письменного обращения инициативной группы в совет ТОС.</w:t>
      </w:r>
    </w:p>
    <w:p w:rsidR="006E12A7" w:rsidRPr="006E12A7" w:rsidRDefault="006E12A7" w:rsidP="006E12A7">
      <w:pPr>
        <w:pStyle w:val="af5"/>
        <w:ind w:firstLine="709"/>
        <w:rPr>
          <w:rFonts w:ascii="Times New Roman" w:hAnsi="Times New Roman" w:cs="Times New Roman"/>
          <w:color w:val="000000" w:themeColor="text1"/>
          <w:sz w:val="24"/>
          <w:szCs w:val="24"/>
          <w:lang w:eastAsia="ru-RU"/>
        </w:rPr>
      </w:pPr>
      <w:r w:rsidRPr="006E12A7">
        <w:rPr>
          <w:rFonts w:ascii="Times New Roman" w:hAnsi="Times New Roman" w:cs="Times New Roman"/>
          <w:sz w:val="24"/>
          <w:szCs w:val="24"/>
          <w:lang w:eastAsia="ru-RU"/>
        </w:rPr>
        <w:t xml:space="preserve">3. Собрание граждан правомочно, если в нем принимает участие не менее половины граждан, проживающих на территории ТОС. При численности граждан, проживающих на территории ТОС, более 300 человек проводится конференция граждан. Конференция граждан правомочна, если в ней принимает участие не менее 2/3 избранных на собраниях граждан делегатов, представляющих не менее половины жителей соответствующей территории, достигших шестнадцатилетнего возраста. Администрация сельского поселения  и граждане (делегаты), проживающие на территории ТОС, уведомляются о проведении собрания (конференции) граждан не </w:t>
      </w:r>
      <w:r w:rsidRPr="006E12A7">
        <w:rPr>
          <w:rFonts w:ascii="Times New Roman" w:hAnsi="Times New Roman" w:cs="Times New Roman"/>
          <w:color w:val="000000" w:themeColor="text1"/>
          <w:sz w:val="24"/>
          <w:szCs w:val="24"/>
          <w:lang w:eastAsia="ru-RU"/>
        </w:rPr>
        <w:t>позднее чем за 10 дней до дня проведения собрания (конференции).</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color w:val="000000" w:themeColor="text1"/>
          <w:sz w:val="24"/>
          <w:szCs w:val="24"/>
          <w:lang w:eastAsia="ru-RU"/>
        </w:rPr>
        <w:t>4. К исключительным полномочиям собрания (конференции) граждан относятся</w:t>
      </w:r>
      <w:r w:rsidRPr="006E12A7">
        <w:rPr>
          <w:rFonts w:ascii="Times New Roman" w:hAnsi="Times New Roman" w:cs="Times New Roman"/>
          <w:sz w:val="24"/>
          <w:szCs w:val="24"/>
          <w:lang w:eastAsia="ru-RU"/>
        </w:rPr>
        <w:t>: внесение изменений в структуру органов ТОС; принятие устава ТОС, внесение в него изменений и дополнений; избрание совета ТОС; определение основных направлений деятельности ТОС; утверждение сметы доходов и расходов ТОС и отчета о ее исполнении; рассмотрение и утверждение отчетов о деятельности совета ТОС, отзыв членов совета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5. К компетенции собрания (конференции) граждан также относятся: принятие решения о прекращении ТОС; внесение проектов муниципальных правовых актов в органы местного самоуправления сельского поселения «Село Маяк»; принятие решения о вступлении ТОС в ассоциации (союзы) общественного самоуправления; решение иных вопросов, определенных правовыми актами и договорами, указанными в части 1 статьи 5 настоящего Положения.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 Решения собрания (конференции) принимаются большинством голосов присутствующих граждан (делегатов), оформляются протоколом и в течение 10 дней доводятся до сведения органов местного самоуправления.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7.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 Решения собраний (конференций) граждан для совета ТОС носят обязательный характер. 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8. Решения собрания (конференции) граждан могут быть обжалованы в суд.</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12. Совет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В целях организации и непосредственной реализации функций по осуществлению ТОС собрание (конференция) граждан избирает совет ТОС, обладающий исполнительно-распорядительными полномочиями по реализации собственных инициатив граждан в решении вопросов местного значения.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Совет ТОС подконтролен и подотчетен собранию (конференции)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3. Совет ТОС состоит из 5 человек, избираемых на собрании (конференции) граждан открытым голосованием сроком на 3 года.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4. Членом совета ТОС может быть избран гражданин, достигший шестнадцатилетнего возраста, проживающий на территории ТОС и зарегистрированный инициативной группой граждан в качестве кандидата в совет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lastRenderedPageBreak/>
        <w:t>5. Члены совета могут принимать участие в деятельности органов местного самоуправления сельского поселения по вопросам, затрагивающим интересы жителей соответствующей территории, с правом совещательного голоса.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 Полномочия члена совета ТОС прекращаются досрочно в случае:</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6.1) смерти;</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6.2) отставки по собственному желанию;</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6.3) признания судом недееспособным или ограниченно дееспособным;</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6.4) признания судом безвестно отсутствующим или объявления умершим;</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6.5) вступления в отношении его в законную силу обвинительного приговора суда;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6.6) выезда за пределы территории ТОС на постоянное место жительства;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6.7) отзыва собранием (конференцией)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6.8) досрочного прекращения полномочий совета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6.9) призыва на военную службу или направления на заменяющую ее альтернативную гражданскую службу;</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6.10) в иных случаях, установленных законодательством.</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7. График работы совета ТОС, порядок принятия им решений определяются уставом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8. Совет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вносит в органы местного самоуправления сельского поселения Бояркинское проекты муниципальных правовых актов;</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осуществляет взаимодействие с органами местного самоуправления  на основе заключаемых между ними договоров и соглашений;</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осуществляет иные функции, предусмотренные законодательством, Уставом сельского поселения «Село Маяк».</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9. Полномочия совета ТОС прекращаются досрочно:</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в случае принятия собранием (конференцией) граждан решения о роспуске совета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в случае принятия советом ТОС решения о самороспуске. При этом решение о самороспуске принимается не менее чем двумя третями голосов от установленного числа членов совета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в случае вступления в силу решения суда о неправомочности данного состава совета ТОС. 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10. 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13. Председатель совета ТОС</w:t>
      </w:r>
    </w:p>
    <w:p w:rsidR="006E12A7" w:rsidRPr="006E12A7" w:rsidRDefault="006E12A7" w:rsidP="006E12A7">
      <w:pPr>
        <w:pStyle w:val="af5"/>
        <w:ind w:firstLine="709"/>
        <w:rPr>
          <w:rFonts w:ascii="Times New Roman" w:hAnsi="Times New Roman" w:cs="Times New Roman"/>
          <w:b/>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Совет ТОС возглавляет председатель, избираемый советом ТОС из своего состава.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Председатель совета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xml:space="preserve">-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 председательствует на заседаниях совета ТОС с правом решающего голоса; организует деятельность совета ТОС; организует подготовку и проведение собраний (конференций) </w:t>
      </w:r>
      <w:r w:rsidRPr="006E12A7">
        <w:rPr>
          <w:rFonts w:ascii="Times New Roman" w:hAnsi="Times New Roman" w:cs="Times New Roman"/>
          <w:sz w:val="24"/>
          <w:szCs w:val="24"/>
          <w:lang w:eastAsia="ru-RU"/>
        </w:rPr>
        <w:lastRenderedPageBreak/>
        <w:t>граждан, осуществляет контроль за реализацией принятых на них решений; ведет заседания совета ТОС; информирует администрацию сельского поселения  о деятельности ТОС; обеспечивает контроль за соблюдением правил противопожарной и экологической безопасности на территории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 информирует органы санитарного, эпидемиологического и экологического контроля о выявленных нарушениях на территории ТОС; подписывает решения, протоколы заседаний и другие документы совета ТОС; решает иные вопросы, отнесенные к его компетенции собранием (конференцией) граждан, органами местного самоуправления .</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3. Полномочия председателя совета ТОС прекращаются досрочно в случаях, предусмотренных пунктом 6 статьи 12 настоящего Положения.</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b/>
          <w:sz w:val="24"/>
          <w:szCs w:val="24"/>
          <w:lang w:eastAsia="ru-RU"/>
        </w:rPr>
      </w:pPr>
      <w:r w:rsidRPr="006E12A7">
        <w:rPr>
          <w:rFonts w:ascii="Times New Roman" w:hAnsi="Times New Roman" w:cs="Times New Roman"/>
          <w:b/>
          <w:i/>
          <w:iCs/>
          <w:sz w:val="24"/>
          <w:szCs w:val="24"/>
          <w:lang w:eastAsia="ru-RU"/>
        </w:rPr>
        <w:t xml:space="preserve">             Раздел III.</w:t>
      </w:r>
      <w:r w:rsidRPr="006E12A7">
        <w:rPr>
          <w:rFonts w:ascii="Times New Roman" w:hAnsi="Times New Roman" w:cs="Times New Roman"/>
          <w:i/>
          <w:iCs/>
          <w:sz w:val="24"/>
          <w:szCs w:val="24"/>
          <w:lang w:eastAsia="ru-RU"/>
        </w:rPr>
        <w:t xml:space="preserve"> </w:t>
      </w:r>
      <w:r w:rsidRPr="006E12A7">
        <w:rPr>
          <w:rFonts w:ascii="Times New Roman" w:hAnsi="Times New Roman" w:cs="Times New Roman"/>
          <w:b/>
          <w:i/>
          <w:iCs/>
          <w:sz w:val="24"/>
          <w:szCs w:val="24"/>
          <w:lang w:eastAsia="ru-RU"/>
        </w:rPr>
        <w:t>ИМУЩЕСТВО И ФИНАНСОВЫЕ СРЕДСТВА ТОС</w:t>
      </w:r>
    </w:p>
    <w:p w:rsidR="006E12A7" w:rsidRPr="006E12A7" w:rsidRDefault="006E12A7" w:rsidP="006E12A7">
      <w:pPr>
        <w:pStyle w:val="af5"/>
        <w:ind w:firstLine="709"/>
        <w:rPr>
          <w:rFonts w:ascii="Times New Roman" w:hAnsi="Times New Roman" w:cs="Times New Roman"/>
          <w:b/>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14. Имущество и финансовые средства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Источниками формирования имущества и финансовых средств ТОС являются добровольные взносы и пожертвования; иные не запрещенные законом поступления.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По решению Совета депутатов сельского поселения , осуществление ТОС может финансироваться за счет средств местного бюджета, если в бюджете такие затраты предусмотрены отдельной строкой.</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3. В собственности ТОС могут находиться кооперированные денежные средства физических и юридических лиц, иные средства, полученные из законных источников, построенные на эти средства сооружения -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необходимое для материального обеспечения деятельности ТОС.</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4. Порядок отчуждения, передачи собственности,  объем и условия осуществления правомочий собственника устанавливаются законодательством.</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b/>
          <w:sz w:val="24"/>
          <w:szCs w:val="24"/>
          <w:lang w:eastAsia="ru-RU"/>
        </w:rPr>
      </w:pPr>
      <w:r w:rsidRPr="006E12A7">
        <w:rPr>
          <w:rFonts w:ascii="Times New Roman" w:hAnsi="Times New Roman" w:cs="Times New Roman"/>
          <w:b/>
          <w:i/>
          <w:iCs/>
          <w:sz w:val="24"/>
          <w:szCs w:val="24"/>
          <w:lang w:eastAsia="ru-RU"/>
        </w:rPr>
        <w:t xml:space="preserve">                            Раздел IV</w:t>
      </w:r>
      <w:r w:rsidRPr="006E12A7">
        <w:rPr>
          <w:rFonts w:ascii="Times New Roman" w:hAnsi="Times New Roman" w:cs="Times New Roman"/>
          <w:i/>
          <w:iCs/>
          <w:sz w:val="24"/>
          <w:szCs w:val="24"/>
          <w:lang w:eastAsia="ru-RU"/>
        </w:rPr>
        <w:t xml:space="preserve">. </w:t>
      </w:r>
      <w:r w:rsidRPr="006E12A7">
        <w:rPr>
          <w:rFonts w:ascii="Times New Roman" w:hAnsi="Times New Roman" w:cs="Times New Roman"/>
          <w:b/>
          <w:i/>
          <w:iCs/>
          <w:sz w:val="24"/>
          <w:szCs w:val="24"/>
          <w:lang w:eastAsia="ru-RU"/>
        </w:rPr>
        <w:t>ОТВЕТСТВЕННОСТЬ СОВЕТА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15. Ответственность совета ТОС перед органами государственной власти и органами местного самоуправления</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Ответственность совета ТОС и (или) членов совета ТОС перед органами государственной власти и органами местного самоуправления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законов, и законов Хабаровского края,  Устава сельского поселения «Село Маяк», а также в случае неисполнения либо ненадлежащего исполнения переданных им отдельных полномочий органов местного самоуправления по решению вопросов местного значения.</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Совет ТОС может быть распущен, а члены совета ТОС могут быть отозваны собранием (конференцией) граждан по основаниям и в порядке, предусмотренным уставом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b/>
          <w:i/>
          <w:iCs/>
          <w:sz w:val="24"/>
          <w:szCs w:val="24"/>
          <w:lang w:eastAsia="ru-RU"/>
        </w:rPr>
        <w:t xml:space="preserve">            Раздел V</w:t>
      </w:r>
      <w:r w:rsidRPr="006E12A7">
        <w:rPr>
          <w:rFonts w:ascii="Times New Roman" w:hAnsi="Times New Roman" w:cs="Times New Roman"/>
          <w:i/>
          <w:iCs/>
          <w:sz w:val="24"/>
          <w:szCs w:val="24"/>
          <w:lang w:eastAsia="ru-RU"/>
        </w:rPr>
        <w:t xml:space="preserve">. </w:t>
      </w:r>
      <w:r w:rsidRPr="006E12A7">
        <w:rPr>
          <w:rFonts w:ascii="Times New Roman" w:hAnsi="Times New Roman" w:cs="Times New Roman"/>
          <w:b/>
          <w:i/>
          <w:iCs/>
          <w:sz w:val="24"/>
          <w:szCs w:val="24"/>
          <w:lang w:eastAsia="ru-RU"/>
        </w:rPr>
        <w:t>КОНТРОЛЬ ЗА ДЕЯТЕЛЬНОСТЬЮ СОВЕТА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16. Контроль за деятельностью Совета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lastRenderedPageBreak/>
        <w:t>1. Совет ТОС отчитывается о своей деятельности не реже одного раза в год на собрании (конференции) граждан.</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Органы местного самоуправления сельского поселения вправе определять условия и порядок осуществления контроля за реализацией советом ТОС переданных ему полномочий по решению вопросов местного значения.</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b/>
          <w:sz w:val="24"/>
          <w:szCs w:val="24"/>
          <w:lang w:eastAsia="ru-RU"/>
        </w:rPr>
      </w:pPr>
      <w:r w:rsidRPr="006E12A7">
        <w:rPr>
          <w:rFonts w:ascii="Times New Roman" w:hAnsi="Times New Roman" w:cs="Times New Roman"/>
          <w:b/>
          <w:i/>
          <w:iCs/>
          <w:sz w:val="24"/>
          <w:szCs w:val="24"/>
          <w:lang w:eastAsia="ru-RU"/>
        </w:rPr>
        <w:t xml:space="preserve">                         Раздел VI</w:t>
      </w:r>
      <w:r w:rsidRPr="006E12A7">
        <w:rPr>
          <w:rFonts w:ascii="Times New Roman" w:hAnsi="Times New Roman" w:cs="Times New Roman"/>
          <w:i/>
          <w:iCs/>
          <w:sz w:val="24"/>
          <w:szCs w:val="24"/>
          <w:lang w:eastAsia="ru-RU"/>
        </w:rPr>
        <w:t xml:space="preserve">. </w:t>
      </w:r>
      <w:r w:rsidRPr="006E12A7">
        <w:rPr>
          <w:rFonts w:ascii="Times New Roman" w:hAnsi="Times New Roman" w:cs="Times New Roman"/>
          <w:b/>
          <w:i/>
          <w:iCs/>
          <w:sz w:val="24"/>
          <w:szCs w:val="24"/>
          <w:lang w:eastAsia="ru-RU"/>
        </w:rPr>
        <w:t>ПРЕКРАЩЕНИЕ ДЕЯТЕЛЬНОСТИ ТОС</w:t>
      </w:r>
    </w:p>
    <w:p w:rsidR="006E12A7" w:rsidRPr="006E12A7" w:rsidRDefault="006E12A7" w:rsidP="006E12A7">
      <w:pPr>
        <w:pStyle w:val="af5"/>
        <w:ind w:firstLine="709"/>
        <w:rPr>
          <w:rFonts w:ascii="Times New Roman" w:hAnsi="Times New Roman" w:cs="Times New Roman"/>
          <w:b/>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Статья 17. Прекращение деятельности ТОС</w:t>
      </w:r>
    </w:p>
    <w:p w:rsidR="006E12A7" w:rsidRPr="006E12A7" w:rsidRDefault="006E12A7" w:rsidP="006E12A7">
      <w:pPr>
        <w:pStyle w:val="af5"/>
        <w:ind w:firstLine="709"/>
        <w:rPr>
          <w:rFonts w:ascii="Times New Roman" w:hAnsi="Times New Roman" w:cs="Times New Roman"/>
          <w:sz w:val="24"/>
          <w:szCs w:val="24"/>
          <w:lang w:eastAsia="ru-RU"/>
        </w:rPr>
      </w:pP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1. Деятельность ТОС прекращается на основании соответствующего решения собрания (конференции) граждан либо на основании решения суда.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переходят в состав муниципальной собственности. 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в спорных случаях - в порядке, определяемом решением суда.</w:t>
      </w:r>
    </w:p>
    <w:p w:rsidR="006E12A7" w:rsidRPr="006E12A7" w:rsidRDefault="006E12A7" w:rsidP="006E12A7">
      <w:pPr>
        <w:pStyle w:val="af5"/>
        <w:ind w:firstLine="709"/>
        <w:rPr>
          <w:rFonts w:ascii="Times New Roman" w:hAnsi="Times New Roman" w:cs="Times New Roman"/>
          <w:sz w:val="24"/>
          <w:szCs w:val="24"/>
          <w:lang w:eastAsia="ru-RU"/>
        </w:rPr>
      </w:pPr>
      <w:r w:rsidRPr="006E12A7">
        <w:rPr>
          <w:rFonts w:ascii="Times New Roman" w:hAnsi="Times New Roman" w:cs="Times New Roman"/>
          <w:sz w:val="24"/>
          <w:szCs w:val="24"/>
          <w:lang w:eastAsia="ru-RU"/>
        </w:rPr>
        <w:t>3. Решение о прекращении деятельности ТОС направляется главе сельского поселения «Село Маяк».</w:t>
      </w:r>
    </w:p>
    <w:p w:rsidR="007643BE" w:rsidRPr="003F2B21" w:rsidRDefault="007643BE" w:rsidP="003F2B21">
      <w:pPr>
        <w:pStyle w:val="af5"/>
        <w:ind w:firstLine="709"/>
        <w:rPr>
          <w:rFonts w:ascii="Times New Roman" w:hAnsi="Times New Roman" w:cs="Times New Roman"/>
          <w:sz w:val="24"/>
          <w:szCs w:val="24"/>
          <w:lang w:eastAsia="ru-RU"/>
        </w:rPr>
      </w:pPr>
    </w:p>
    <w:p w:rsidR="007643BE" w:rsidRPr="00F448D0" w:rsidRDefault="007643BE" w:rsidP="00FE3635">
      <w:pPr>
        <w:spacing w:after="0" w:line="240" w:lineRule="auto"/>
        <w:jc w:val="center"/>
        <w:rPr>
          <w:sz w:val="26"/>
          <w:szCs w:val="26"/>
        </w:rPr>
      </w:pPr>
      <w:r w:rsidRPr="00A76C1F">
        <w:rPr>
          <w:sz w:val="26"/>
          <w:szCs w:val="26"/>
          <w:rtl/>
        </w:rPr>
        <w:t>٭   ٭   ٭</w:t>
      </w:r>
    </w:p>
    <w:p w:rsidR="007671E6" w:rsidRPr="00FE3635" w:rsidRDefault="007643BE" w:rsidP="00FE3635">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FE3635" w:rsidRDefault="00FE3635" w:rsidP="00FE3635">
      <w:pPr>
        <w:spacing w:after="0"/>
        <w:jc w:val="both"/>
        <w:rPr>
          <w:rFonts w:ascii="Times New Roman" w:hAnsi="Times New Roman"/>
        </w:rPr>
      </w:pPr>
      <w:r>
        <w:rPr>
          <w:rFonts w:ascii="Times New Roman" w:hAnsi="Times New Roman"/>
          <w:sz w:val="26"/>
          <w:szCs w:val="26"/>
        </w:rPr>
        <w:t>20.11.2014</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191DD5">
        <w:rPr>
          <w:rFonts w:ascii="Times New Roman" w:hAnsi="Times New Roman"/>
          <w:sz w:val="26"/>
          <w:szCs w:val="26"/>
        </w:rPr>
        <w:t xml:space="preserve">№ </w:t>
      </w:r>
      <w:r>
        <w:rPr>
          <w:rFonts w:ascii="Times New Roman" w:hAnsi="Times New Roman"/>
          <w:sz w:val="26"/>
          <w:szCs w:val="26"/>
        </w:rPr>
        <w:t>15</w:t>
      </w:r>
    </w:p>
    <w:p w:rsidR="00FE3635" w:rsidRPr="00FE3635" w:rsidRDefault="00FE3635" w:rsidP="00FE3635">
      <w:pPr>
        <w:jc w:val="center"/>
        <w:rPr>
          <w:rFonts w:ascii="Times New Roman" w:hAnsi="Times New Roman"/>
          <w:sz w:val="24"/>
          <w:szCs w:val="24"/>
        </w:rPr>
      </w:pPr>
      <w:r w:rsidRPr="00FE3635">
        <w:rPr>
          <w:rFonts w:ascii="Times New Roman" w:hAnsi="Times New Roman"/>
          <w:sz w:val="24"/>
          <w:szCs w:val="24"/>
        </w:rPr>
        <w:t>с. Маяк</w:t>
      </w:r>
    </w:p>
    <w:p w:rsidR="00FE3635" w:rsidRPr="00FE3635" w:rsidRDefault="00FE3635" w:rsidP="00FE3635">
      <w:pPr>
        <w:spacing w:line="240" w:lineRule="exact"/>
        <w:ind w:firstLine="709"/>
        <w:jc w:val="both"/>
        <w:rPr>
          <w:rFonts w:ascii="Times New Roman" w:hAnsi="Times New Roman" w:cs="Times New Roman"/>
          <w:sz w:val="24"/>
          <w:szCs w:val="24"/>
        </w:rPr>
      </w:pPr>
      <w:r w:rsidRPr="00FE3635">
        <w:rPr>
          <w:rFonts w:ascii="Times New Roman" w:hAnsi="Times New Roman" w:cs="Times New Roman"/>
          <w:sz w:val="24"/>
          <w:szCs w:val="24"/>
        </w:rPr>
        <w:t>Об утверждении «Положения о публичных слушаниях в сельском поселении «Село Маяк» Нанайского муниципального  района Хабаровского края».</w:t>
      </w:r>
    </w:p>
    <w:p w:rsidR="00FE3635" w:rsidRPr="00FE3635" w:rsidRDefault="00FE3635" w:rsidP="00FE3635">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FE3635">
        <w:rPr>
          <w:rFonts w:ascii="Times New Roman" w:hAnsi="Times New Roman" w:cs="Times New Roman"/>
          <w:sz w:val="24"/>
          <w:szCs w:val="24"/>
        </w:rPr>
        <w:t xml:space="preserve">В соответствии со статьей 28 Федерального закона от 06.10.2003 года « 131- ФЗ «Об общих принципах организации местного самоуправления в Российской Федерации», Устава сельского поселения «Село Маяк» Нанайского муниципального  района Хабаровского края, Совет депутатов </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РЕШИЛ:</w:t>
      </w:r>
    </w:p>
    <w:p w:rsidR="00FE3635" w:rsidRPr="00FE3635" w:rsidRDefault="00FE3635" w:rsidP="00FE3635">
      <w:pPr>
        <w:pStyle w:val="a4"/>
        <w:numPr>
          <w:ilvl w:val="0"/>
          <w:numId w:val="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Утвердить прилагаемую новую редакцию «Положение о публичных слушаниях в сельском поселении «Село Маяк» Нанайского муниципального района Хабаровского края.</w:t>
      </w:r>
    </w:p>
    <w:p w:rsidR="00FE3635" w:rsidRPr="00FE3635" w:rsidRDefault="00FE3635" w:rsidP="00FE3635">
      <w:pPr>
        <w:pStyle w:val="a4"/>
        <w:numPr>
          <w:ilvl w:val="0"/>
          <w:numId w:val="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Признать утратившим силу решение Совета депутатов сельского поселения «Село Маяк» Нанайского муниципального района Хабаровского края от 14.06.2005 года № 16 «Об утверждении Положения о публичных слушаниях в сельском поселении «Село Маяк» Нанайского муниципального района Хабаровского края»</w:t>
      </w:r>
    </w:p>
    <w:p w:rsidR="00FE3635" w:rsidRPr="00FE3635" w:rsidRDefault="00FE3635" w:rsidP="00FE3635">
      <w:pPr>
        <w:pStyle w:val="a4"/>
        <w:numPr>
          <w:ilvl w:val="0"/>
          <w:numId w:val="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Опубликовать настоящее решение в сборнике нормативных и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в Интернет.</w:t>
      </w:r>
    </w:p>
    <w:p w:rsidR="00FE3635" w:rsidRPr="00FE3635" w:rsidRDefault="00FE3635" w:rsidP="00FE3635">
      <w:pPr>
        <w:pStyle w:val="a4"/>
        <w:numPr>
          <w:ilvl w:val="0"/>
          <w:numId w:val="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Контроль за исполнением настоящего решения возложить на председателя планово-бюджетной комиссии Борисенко В.В.</w:t>
      </w:r>
    </w:p>
    <w:p w:rsidR="00FE3635" w:rsidRPr="00FE3635" w:rsidRDefault="00FE3635" w:rsidP="00FE3635">
      <w:pPr>
        <w:pStyle w:val="a4"/>
        <w:numPr>
          <w:ilvl w:val="0"/>
          <w:numId w:val="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Настоящее решение вступает в силу с момента его опубликования.</w:t>
      </w:r>
    </w:p>
    <w:p w:rsidR="00FE3635" w:rsidRPr="00FE3635" w:rsidRDefault="00FE3635" w:rsidP="00FE3635">
      <w:pPr>
        <w:spacing w:after="0" w:line="240" w:lineRule="auto"/>
        <w:ind w:firstLine="709"/>
        <w:jc w:val="both"/>
        <w:rPr>
          <w:rFonts w:ascii="Times New Roman" w:hAnsi="Times New Roman" w:cs="Times New Roman"/>
          <w:sz w:val="24"/>
          <w:szCs w:val="24"/>
        </w:rPr>
      </w:pPr>
      <w:r w:rsidRPr="00FE3635">
        <w:rPr>
          <w:rFonts w:ascii="Times New Roman" w:hAnsi="Times New Roman" w:cs="Times New Roman"/>
          <w:sz w:val="24"/>
          <w:szCs w:val="24"/>
        </w:rPr>
        <w:t>Председатель Совета депутатов</w:t>
      </w:r>
      <w:r w:rsidRPr="00FE3635">
        <w:rPr>
          <w:rFonts w:ascii="Times New Roman" w:hAnsi="Times New Roman" w:cs="Times New Roman"/>
          <w:sz w:val="24"/>
          <w:szCs w:val="24"/>
        </w:rPr>
        <w:tab/>
      </w:r>
      <w:r w:rsidRPr="00FE3635">
        <w:rPr>
          <w:rFonts w:ascii="Times New Roman" w:hAnsi="Times New Roman" w:cs="Times New Roman"/>
          <w:sz w:val="24"/>
          <w:szCs w:val="24"/>
        </w:rPr>
        <w:tab/>
      </w:r>
      <w:r w:rsidRPr="00FE3635">
        <w:rPr>
          <w:rFonts w:ascii="Times New Roman" w:hAnsi="Times New Roman" w:cs="Times New Roman"/>
          <w:sz w:val="24"/>
          <w:szCs w:val="24"/>
        </w:rPr>
        <w:tab/>
      </w:r>
      <w:r w:rsidRPr="00FE3635">
        <w:rPr>
          <w:rFonts w:ascii="Times New Roman" w:hAnsi="Times New Roman" w:cs="Times New Roman"/>
          <w:sz w:val="24"/>
          <w:szCs w:val="24"/>
        </w:rPr>
        <w:tab/>
        <w:t>А.В. Алипченко</w:t>
      </w:r>
    </w:p>
    <w:p w:rsidR="00FE3635" w:rsidRPr="00FE3635" w:rsidRDefault="00FE3635" w:rsidP="00FE3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3635">
        <w:rPr>
          <w:rFonts w:ascii="Times New Roman" w:hAnsi="Times New Roman" w:cs="Times New Roman"/>
          <w:sz w:val="24"/>
          <w:szCs w:val="24"/>
        </w:rPr>
        <w:t>Глава сельского поселения</w:t>
      </w:r>
      <w:r w:rsidRPr="00FE3635">
        <w:rPr>
          <w:rFonts w:ascii="Times New Roman" w:hAnsi="Times New Roman" w:cs="Times New Roman"/>
          <w:sz w:val="24"/>
          <w:szCs w:val="24"/>
        </w:rPr>
        <w:tab/>
      </w:r>
      <w:r w:rsidRPr="00FE3635">
        <w:rPr>
          <w:rFonts w:ascii="Times New Roman" w:hAnsi="Times New Roman" w:cs="Times New Roman"/>
          <w:sz w:val="24"/>
          <w:szCs w:val="24"/>
        </w:rPr>
        <w:tab/>
      </w:r>
      <w:r w:rsidRPr="00FE3635">
        <w:rPr>
          <w:rFonts w:ascii="Times New Roman" w:hAnsi="Times New Roman" w:cs="Times New Roman"/>
          <w:sz w:val="24"/>
          <w:szCs w:val="24"/>
        </w:rPr>
        <w:tab/>
      </w:r>
      <w:r w:rsidRPr="00FE3635">
        <w:rPr>
          <w:rFonts w:ascii="Times New Roman" w:hAnsi="Times New Roman" w:cs="Times New Roman"/>
          <w:sz w:val="24"/>
          <w:szCs w:val="24"/>
        </w:rPr>
        <w:tab/>
      </w:r>
      <w:r w:rsidRPr="00FE3635">
        <w:rPr>
          <w:rFonts w:ascii="Times New Roman" w:hAnsi="Times New Roman" w:cs="Times New Roman"/>
          <w:sz w:val="24"/>
          <w:szCs w:val="24"/>
        </w:rPr>
        <w:tab/>
        <w:t>А.Н. Ильин</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exact"/>
        <w:ind w:left="5670"/>
        <w:jc w:val="both"/>
        <w:rPr>
          <w:rFonts w:ascii="Times New Roman" w:hAnsi="Times New Roman" w:cs="Times New Roman"/>
          <w:sz w:val="24"/>
          <w:szCs w:val="24"/>
        </w:rPr>
      </w:pPr>
      <w:r w:rsidRPr="00FE3635">
        <w:rPr>
          <w:rFonts w:ascii="Times New Roman" w:hAnsi="Times New Roman" w:cs="Times New Roman"/>
          <w:sz w:val="24"/>
          <w:szCs w:val="24"/>
        </w:rPr>
        <w:t>Утверждено</w:t>
      </w:r>
    </w:p>
    <w:p w:rsidR="00FE3635" w:rsidRPr="00FE3635" w:rsidRDefault="00FE3635" w:rsidP="00FE3635">
      <w:pPr>
        <w:spacing w:after="0" w:line="240" w:lineRule="exact"/>
        <w:ind w:left="5670"/>
        <w:jc w:val="both"/>
        <w:rPr>
          <w:rFonts w:ascii="Times New Roman" w:hAnsi="Times New Roman" w:cs="Times New Roman"/>
          <w:sz w:val="24"/>
          <w:szCs w:val="24"/>
        </w:rPr>
      </w:pPr>
      <w:r w:rsidRPr="00FE3635">
        <w:rPr>
          <w:rFonts w:ascii="Times New Roman" w:hAnsi="Times New Roman" w:cs="Times New Roman"/>
          <w:sz w:val="24"/>
          <w:szCs w:val="24"/>
        </w:rPr>
        <w:t xml:space="preserve">решением Совета депутатов  сельского поселения «Село Маяк» от </w:t>
      </w:r>
      <w:r>
        <w:rPr>
          <w:rFonts w:ascii="Times New Roman" w:hAnsi="Times New Roman" w:cs="Times New Roman"/>
          <w:sz w:val="24"/>
          <w:szCs w:val="24"/>
        </w:rPr>
        <w:t>20</w:t>
      </w:r>
      <w:r w:rsidRPr="00FE3635">
        <w:rPr>
          <w:rFonts w:ascii="Times New Roman" w:hAnsi="Times New Roman" w:cs="Times New Roman"/>
          <w:sz w:val="24"/>
          <w:szCs w:val="24"/>
        </w:rPr>
        <w:t xml:space="preserve">.11.2014 № </w:t>
      </w:r>
      <w:r>
        <w:rPr>
          <w:rFonts w:ascii="Times New Roman" w:hAnsi="Times New Roman" w:cs="Times New Roman"/>
          <w:sz w:val="24"/>
          <w:szCs w:val="24"/>
        </w:rPr>
        <w:t>15</w:t>
      </w:r>
    </w:p>
    <w:p w:rsidR="00FE3635" w:rsidRPr="00FE3635" w:rsidRDefault="00FE3635" w:rsidP="00FE3635">
      <w:pPr>
        <w:spacing w:after="0" w:line="240" w:lineRule="auto"/>
        <w:ind w:left="5670" w:firstLine="709"/>
        <w:jc w:val="both"/>
        <w:rPr>
          <w:rFonts w:ascii="Times New Roman" w:hAnsi="Times New Roman" w:cs="Times New Roman"/>
          <w:sz w:val="24"/>
          <w:szCs w:val="24"/>
        </w:rPr>
      </w:pP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exact"/>
        <w:ind w:firstLine="709"/>
        <w:jc w:val="center"/>
        <w:rPr>
          <w:rFonts w:ascii="Times New Roman" w:hAnsi="Times New Roman" w:cs="Times New Roman"/>
          <w:sz w:val="24"/>
          <w:szCs w:val="24"/>
        </w:rPr>
      </w:pPr>
      <w:r w:rsidRPr="00FE3635">
        <w:rPr>
          <w:rFonts w:ascii="Times New Roman" w:hAnsi="Times New Roman" w:cs="Times New Roman"/>
          <w:sz w:val="24"/>
          <w:szCs w:val="24"/>
        </w:rPr>
        <w:t>ПОЛОЖЕНИЕ</w:t>
      </w:r>
    </w:p>
    <w:p w:rsidR="00FE3635" w:rsidRPr="00FE3635" w:rsidRDefault="00FE3635" w:rsidP="00FE3635">
      <w:pPr>
        <w:spacing w:after="0" w:line="240" w:lineRule="exact"/>
        <w:ind w:firstLine="709"/>
        <w:jc w:val="center"/>
        <w:rPr>
          <w:rFonts w:ascii="Times New Roman" w:hAnsi="Times New Roman" w:cs="Times New Roman"/>
          <w:sz w:val="24"/>
          <w:szCs w:val="24"/>
        </w:rPr>
      </w:pPr>
      <w:r w:rsidRPr="00FE3635">
        <w:rPr>
          <w:rFonts w:ascii="Times New Roman" w:hAnsi="Times New Roman" w:cs="Times New Roman"/>
          <w:sz w:val="24"/>
          <w:szCs w:val="24"/>
        </w:rPr>
        <w:t>о публичных слушаниях в сельском поселении «Село Маяк» Нанайского муниципального района Хабаровского края</w:t>
      </w:r>
    </w:p>
    <w:p w:rsidR="00FE3635" w:rsidRPr="00FE3635" w:rsidRDefault="00FE3635" w:rsidP="00FE3635">
      <w:pPr>
        <w:spacing w:after="0" w:line="240" w:lineRule="exact"/>
        <w:ind w:firstLine="709"/>
        <w:jc w:val="both"/>
        <w:rPr>
          <w:rFonts w:ascii="Times New Roman" w:hAnsi="Times New Roman" w:cs="Times New Roman"/>
          <w:sz w:val="24"/>
          <w:szCs w:val="24"/>
        </w:rPr>
      </w:pPr>
    </w:p>
    <w:p w:rsidR="00FE3635" w:rsidRPr="00FE3635" w:rsidRDefault="00FE3635" w:rsidP="00FE3635">
      <w:pPr>
        <w:spacing w:after="0" w:line="240" w:lineRule="exact"/>
        <w:ind w:firstLine="709"/>
        <w:jc w:val="both"/>
        <w:rPr>
          <w:rFonts w:ascii="Times New Roman" w:hAnsi="Times New Roman" w:cs="Times New Roman"/>
          <w:sz w:val="24"/>
          <w:szCs w:val="24"/>
        </w:rPr>
      </w:pPr>
    </w:p>
    <w:p w:rsidR="00FE3635" w:rsidRPr="00FE3635" w:rsidRDefault="00FE3635" w:rsidP="00FE3635">
      <w:pPr>
        <w:spacing w:after="0" w:line="240" w:lineRule="auto"/>
        <w:jc w:val="both"/>
        <w:rPr>
          <w:rFonts w:ascii="Times New Roman" w:hAnsi="Times New Roman" w:cs="Times New Roman"/>
          <w:b/>
          <w:sz w:val="24"/>
          <w:szCs w:val="24"/>
        </w:rPr>
      </w:pPr>
      <w:r w:rsidRPr="00FE3635">
        <w:rPr>
          <w:rFonts w:ascii="Times New Roman" w:hAnsi="Times New Roman" w:cs="Times New Roman"/>
          <w:b/>
          <w:sz w:val="24"/>
          <w:szCs w:val="24"/>
        </w:rPr>
        <w:t>Статья 1. Общие положения</w:t>
      </w: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pStyle w:val="a4"/>
        <w:numPr>
          <w:ilvl w:val="0"/>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Настоящее Положение определяет порядок организации и проведения публичных слушаний в сельском поселении «Село Маяк» Нанайского муниципального района Хабаровского края.</w:t>
      </w:r>
    </w:p>
    <w:p w:rsidR="00FE3635" w:rsidRPr="00FE3635" w:rsidRDefault="00FE3635" w:rsidP="00FE3635">
      <w:pPr>
        <w:pStyle w:val="a4"/>
        <w:numPr>
          <w:ilvl w:val="0"/>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xml:space="preserve"> В настоящем Положении используются следующие основные понятия:</w:t>
      </w:r>
    </w:p>
    <w:p w:rsidR="00FE3635" w:rsidRPr="00FE3635" w:rsidRDefault="00FE3635" w:rsidP="00FE3635">
      <w:pPr>
        <w:pStyle w:val="a4"/>
        <w:numPr>
          <w:ilvl w:val="1"/>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 одна из форм непосредственного участия населения в осуществлении местного самоуправления, которая используется для обсуждения  проектов муниципальных правовых актов по вопросам местного значения, а также для обсуждения вопросов, закрепленных федеральными законами, настоящим Положением.</w:t>
      </w:r>
    </w:p>
    <w:p w:rsidR="00FE3635" w:rsidRPr="00FE3635" w:rsidRDefault="00FE3635" w:rsidP="00FE3635">
      <w:pPr>
        <w:pStyle w:val="a4"/>
        <w:numPr>
          <w:ilvl w:val="1"/>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xml:space="preserve"> Территория проведения публичных слушаний – территория сельского поселения «Село Маяк», а также населенный пункт, часть населенного пункта,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w:t>
      </w:r>
    </w:p>
    <w:p w:rsidR="00FE3635" w:rsidRPr="00FE3635" w:rsidRDefault="00FE3635" w:rsidP="00FE3635">
      <w:pPr>
        <w:pStyle w:val="a4"/>
        <w:numPr>
          <w:ilvl w:val="1"/>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Организатор публичных слушаний (далее - Организатор) – орган местного самоуправления, должностное лицо, комиссия, создаваемая в соответствии с законами Российской Федерации (далее - комиссия), уполномоченные на организацию и проведение публичных слушаний.</w:t>
      </w:r>
    </w:p>
    <w:p w:rsidR="00FE3635" w:rsidRPr="00FE3635" w:rsidRDefault="00FE3635" w:rsidP="00FE3635">
      <w:pPr>
        <w:pStyle w:val="a4"/>
        <w:numPr>
          <w:ilvl w:val="1"/>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Заинтересованные лица - лица, права и обязанности которых могут быть затронуты при проведении публичных слушаний.</w:t>
      </w:r>
    </w:p>
    <w:p w:rsidR="00FE3635" w:rsidRPr="00FE3635" w:rsidRDefault="00FE3635" w:rsidP="00FE3635">
      <w:pPr>
        <w:pStyle w:val="a4"/>
        <w:numPr>
          <w:ilvl w:val="1"/>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Официальное опубликование – опубликование в средствах массовой информации.</w:t>
      </w:r>
    </w:p>
    <w:p w:rsidR="00FE3635" w:rsidRPr="00FE3635" w:rsidRDefault="00FE3635" w:rsidP="00FE3635">
      <w:pPr>
        <w:pStyle w:val="a4"/>
        <w:numPr>
          <w:ilvl w:val="1"/>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Участие в публичных слушаниях является свободным и добровольным.</w:t>
      </w:r>
    </w:p>
    <w:p w:rsidR="00FE3635" w:rsidRPr="00FE3635" w:rsidRDefault="00FE3635" w:rsidP="00FE3635">
      <w:pPr>
        <w:pStyle w:val="a4"/>
        <w:numPr>
          <w:ilvl w:val="1"/>
          <w:numId w:val="1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Решения по результатам публичных слушаний носят рекомендательный характер для органов местного самоуправления.</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auto"/>
        <w:jc w:val="both"/>
        <w:rPr>
          <w:rFonts w:ascii="Times New Roman" w:hAnsi="Times New Roman" w:cs="Times New Roman"/>
          <w:b/>
          <w:sz w:val="24"/>
          <w:szCs w:val="24"/>
        </w:rPr>
      </w:pPr>
      <w:r w:rsidRPr="00FE3635">
        <w:rPr>
          <w:rFonts w:ascii="Times New Roman" w:hAnsi="Times New Roman" w:cs="Times New Roman"/>
          <w:b/>
          <w:sz w:val="24"/>
          <w:szCs w:val="24"/>
        </w:rPr>
        <w:t>Статья 2. Цели и задачи организации публичных слушаний.</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проводятся в целях:</w:t>
      </w:r>
    </w:p>
    <w:p w:rsidR="00FE3635" w:rsidRPr="00FE3635" w:rsidRDefault="00FE3635" w:rsidP="00FE3635">
      <w:pPr>
        <w:pStyle w:val="a4"/>
        <w:numPr>
          <w:ilvl w:val="0"/>
          <w:numId w:val="11"/>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Выявление общественного мнения по проектам муниципальных правовых актов, теме и вопросам, выносимым на публичные слушания.</w:t>
      </w:r>
    </w:p>
    <w:p w:rsidR="00FE3635" w:rsidRPr="00FE3635" w:rsidRDefault="00FE3635" w:rsidP="00FE3635">
      <w:pPr>
        <w:pStyle w:val="a4"/>
        <w:numPr>
          <w:ilvl w:val="0"/>
          <w:numId w:val="11"/>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Осуществления связи (диалога) органов местного самоуправления с общественностью сельского поселения.</w:t>
      </w:r>
    </w:p>
    <w:p w:rsidR="00FE3635" w:rsidRPr="00FE3635" w:rsidRDefault="00FE3635" w:rsidP="00FE3635">
      <w:pPr>
        <w:pStyle w:val="a4"/>
        <w:numPr>
          <w:ilvl w:val="0"/>
          <w:numId w:val="11"/>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Подготовки предложение и рекомендаций по обсуждаемым проектам муниципальных правовых актов и темам.</w:t>
      </w:r>
    </w:p>
    <w:p w:rsidR="00FE3635" w:rsidRPr="00FE3635" w:rsidRDefault="00FE3635" w:rsidP="00FE3635">
      <w:pPr>
        <w:pStyle w:val="a4"/>
        <w:numPr>
          <w:ilvl w:val="0"/>
          <w:numId w:val="11"/>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Оказания влияния общественности на принятие решений органами местного самоуправления.</w:t>
      </w:r>
    </w:p>
    <w:p w:rsidR="00FE3635" w:rsidRPr="00FE3635" w:rsidRDefault="00FE3635" w:rsidP="00FE3635">
      <w:pPr>
        <w:spacing w:after="0" w:line="240" w:lineRule="auto"/>
        <w:jc w:val="both"/>
        <w:rPr>
          <w:rFonts w:ascii="Times New Roman" w:hAnsi="Times New Roman" w:cs="Times New Roman"/>
          <w:sz w:val="24"/>
          <w:szCs w:val="24"/>
        </w:rPr>
      </w:pPr>
    </w:p>
    <w:p w:rsidR="00FE3635" w:rsidRDefault="00FE3635" w:rsidP="00FE3635">
      <w:pPr>
        <w:spacing w:after="0" w:line="240" w:lineRule="auto"/>
        <w:rPr>
          <w:rFonts w:ascii="Times New Roman" w:hAnsi="Times New Roman" w:cs="Times New Roman"/>
          <w:b/>
          <w:sz w:val="24"/>
          <w:szCs w:val="24"/>
        </w:rPr>
      </w:pPr>
    </w:p>
    <w:p w:rsidR="00FE3635" w:rsidRPr="00FE3635" w:rsidRDefault="00FE3635" w:rsidP="00FE3635">
      <w:pPr>
        <w:spacing w:after="0" w:line="240" w:lineRule="auto"/>
        <w:rPr>
          <w:rFonts w:ascii="Times New Roman" w:hAnsi="Times New Roman" w:cs="Times New Roman"/>
          <w:b/>
          <w:sz w:val="24"/>
          <w:szCs w:val="24"/>
        </w:rPr>
      </w:pPr>
      <w:r w:rsidRPr="00FE3635">
        <w:rPr>
          <w:rFonts w:ascii="Times New Roman" w:hAnsi="Times New Roman" w:cs="Times New Roman"/>
          <w:b/>
          <w:sz w:val="24"/>
          <w:szCs w:val="24"/>
        </w:rPr>
        <w:lastRenderedPageBreak/>
        <w:t>Статья 3. Проекты муниципальных правовых актов и вопросы, выносимые на публичные слушания.</w:t>
      </w:r>
    </w:p>
    <w:p w:rsidR="00FE3635" w:rsidRPr="00FE3635" w:rsidRDefault="00FE3635" w:rsidP="00FE3635">
      <w:pPr>
        <w:pStyle w:val="a4"/>
        <w:numPr>
          <w:ilvl w:val="0"/>
          <w:numId w:val="12"/>
        </w:numPr>
        <w:spacing w:after="0" w:line="240" w:lineRule="auto"/>
        <w:rPr>
          <w:rFonts w:ascii="Times New Roman" w:hAnsi="Times New Roman" w:cs="Times New Roman"/>
          <w:sz w:val="24"/>
          <w:szCs w:val="24"/>
        </w:rPr>
      </w:pPr>
      <w:r w:rsidRPr="00FE3635">
        <w:rPr>
          <w:rFonts w:ascii="Times New Roman" w:hAnsi="Times New Roman" w:cs="Times New Roman"/>
          <w:sz w:val="24"/>
          <w:szCs w:val="24"/>
        </w:rPr>
        <w:t>На публичные слушания должны выноситься:</w:t>
      </w:r>
    </w:p>
    <w:p w:rsidR="00FE3635" w:rsidRPr="00FE3635" w:rsidRDefault="00FE3635" w:rsidP="00FE3635">
      <w:pPr>
        <w:pStyle w:val="a4"/>
        <w:numPr>
          <w:ilvl w:val="1"/>
          <w:numId w:val="13"/>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E3635" w:rsidRPr="00FE3635" w:rsidRDefault="00FE3635" w:rsidP="00FE3635">
      <w:pPr>
        <w:pStyle w:val="a4"/>
        <w:numPr>
          <w:ilvl w:val="1"/>
          <w:numId w:val="13"/>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Проект местного бюджета и отчет о его исполнении;</w:t>
      </w:r>
    </w:p>
    <w:p w:rsidR="00FE3635" w:rsidRPr="00FE3635" w:rsidRDefault="00FE3635" w:rsidP="00FE3635">
      <w:pPr>
        <w:pStyle w:val="a4"/>
        <w:numPr>
          <w:ilvl w:val="1"/>
          <w:numId w:val="13"/>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Проекты планов и программ развития муниципального образования;</w:t>
      </w:r>
    </w:p>
    <w:p w:rsidR="00FE3635" w:rsidRPr="00FE3635" w:rsidRDefault="00FE3635" w:rsidP="00FE3635">
      <w:pPr>
        <w:pStyle w:val="a4"/>
        <w:numPr>
          <w:ilvl w:val="1"/>
          <w:numId w:val="13"/>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 xml:space="preserve">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E3635" w:rsidRPr="00FE3635" w:rsidRDefault="00FE3635" w:rsidP="00FE3635">
      <w:pPr>
        <w:pStyle w:val="a4"/>
        <w:numPr>
          <w:ilvl w:val="1"/>
          <w:numId w:val="13"/>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Вопросы о преобразовании муниципального образования.</w:t>
      </w:r>
    </w:p>
    <w:p w:rsidR="00FE3635" w:rsidRPr="00FE3635" w:rsidRDefault="00FE3635" w:rsidP="00FE3635">
      <w:pPr>
        <w:pStyle w:val="a4"/>
        <w:numPr>
          <w:ilvl w:val="0"/>
          <w:numId w:val="13"/>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На публичные слушания могут быть вынесены иные проекты муниципальных правовых актов, вопросы, в том числе по которым действующим законодательством предусмотрено проведение публичных слушаний.</w:t>
      </w:r>
    </w:p>
    <w:p w:rsidR="00FE3635" w:rsidRPr="00FE3635" w:rsidRDefault="00FE3635" w:rsidP="00FE3635">
      <w:pPr>
        <w:spacing w:after="0" w:line="240" w:lineRule="auto"/>
        <w:rPr>
          <w:rFonts w:ascii="Times New Roman" w:hAnsi="Times New Roman" w:cs="Times New Roman"/>
          <w:sz w:val="24"/>
          <w:szCs w:val="24"/>
        </w:rPr>
      </w:pPr>
    </w:p>
    <w:p w:rsidR="00FE3635" w:rsidRPr="00FE3635" w:rsidRDefault="00FE3635" w:rsidP="00FE3635">
      <w:pPr>
        <w:spacing w:after="0" w:line="240" w:lineRule="auto"/>
        <w:rPr>
          <w:rFonts w:ascii="Times New Roman" w:hAnsi="Times New Roman" w:cs="Times New Roman"/>
          <w:b/>
          <w:sz w:val="24"/>
          <w:szCs w:val="24"/>
        </w:rPr>
      </w:pPr>
      <w:r w:rsidRPr="00FE3635">
        <w:rPr>
          <w:rFonts w:ascii="Times New Roman" w:hAnsi="Times New Roman" w:cs="Times New Roman"/>
          <w:b/>
          <w:sz w:val="24"/>
          <w:szCs w:val="24"/>
        </w:rPr>
        <w:t>Статья 4. Гарантии прав граждан на участие в публичных слушаниях</w:t>
      </w:r>
    </w:p>
    <w:p w:rsidR="00FE3635" w:rsidRPr="00FE3635" w:rsidRDefault="00FE3635" w:rsidP="00FE3635">
      <w:pPr>
        <w:spacing w:after="0" w:line="240" w:lineRule="auto"/>
        <w:rPr>
          <w:rFonts w:ascii="Times New Roman" w:hAnsi="Times New Roman" w:cs="Times New Roman"/>
          <w:b/>
          <w:sz w:val="24"/>
          <w:szCs w:val="24"/>
        </w:rPr>
      </w:pPr>
    </w:p>
    <w:p w:rsidR="00FE3635" w:rsidRPr="00FE3635" w:rsidRDefault="00FE3635" w:rsidP="00FE3635">
      <w:pPr>
        <w:pStyle w:val="a4"/>
        <w:numPr>
          <w:ilvl w:val="0"/>
          <w:numId w:val="14"/>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Правом на участие в публичных слушаниях обладают лица, проживающие на территории проведения публичных слушаний и достигшие ко дню проведения публичных слушаний 16- летнего возраста.</w:t>
      </w:r>
    </w:p>
    <w:p w:rsidR="00FE3635" w:rsidRPr="00FE3635" w:rsidRDefault="00FE3635" w:rsidP="00FE3635">
      <w:pPr>
        <w:pStyle w:val="a4"/>
        <w:numPr>
          <w:ilvl w:val="0"/>
          <w:numId w:val="14"/>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w:t>
      </w:r>
    </w:p>
    <w:p w:rsidR="00FE3635" w:rsidRPr="00FE3635" w:rsidRDefault="00FE3635" w:rsidP="00FE3635">
      <w:pPr>
        <w:pStyle w:val="a4"/>
        <w:numPr>
          <w:ilvl w:val="0"/>
          <w:numId w:val="14"/>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Лицам, указанным в пункте 1 настоящей статьи, гарантируется заблаговременное оповещение о предстоящих публичных слушаниях.</w:t>
      </w:r>
    </w:p>
    <w:p w:rsidR="00FE3635" w:rsidRPr="00FE3635" w:rsidRDefault="00FE3635" w:rsidP="00FE3635">
      <w:pPr>
        <w:pStyle w:val="a4"/>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Оповещение осуществляется посредством опубликования (обнародования) муниципального правого акта о назначении публичных слушаний в средствах массовой информации в порядке, установленном  для официального опубликования (обнародования) муниципальных правовых актов, иной 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рассылки по месту жительства граждан.</w:t>
      </w:r>
    </w:p>
    <w:p w:rsidR="00FE3635" w:rsidRPr="00FE3635" w:rsidRDefault="00FE3635" w:rsidP="00FE3635">
      <w:pPr>
        <w:pStyle w:val="a4"/>
        <w:numPr>
          <w:ilvl w:val="0"/>
          <w:numId w:val="14"/>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Лицам, указанным в пункте 1 настоящей статьи, гарантируется заблаговременное ознакомление с проектом муниципального правого акта, получение иной информации, необходимой для участия в публичных слушаниях.</w:t>
      </w:r>
    </w:p>
    <w:p w:rsidR="00FE3635" w:rsidRPr="00FE3635" w:rsidRDefault="00FE3635" w:rsidP="00FE3635">
      <w:pPr>
        <w:pStyle w:val="a4"/>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Гражданам гарантируется получение иной информации, необходимой для участия в публичных слушаниях, в порядке, установленном настоящим Положением.</w:t>
      </w:r>
    </w:p>
    <w:p w:rsidR="00FE3635" w:rsidRPr="00FE3635" w:rsidRDefault="00FE3635" w:rsidP="00FE3635">
      <w:pPr>
        <w:pStyle w:val="a4"/>
        <w:numPr>
          <w:ilvl w:val="0"/>
          <w:numId w:val="14"/>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установленном настоящим Положением.</w:t>
      </w:r>
    </w:p>
    <w:p w:rsidR="00FE3635" w:rsidRPr="00FE3635" w:rsidRDefault="00FE3635" w:rsidP="00FE3635">
      <w:pPr>
        <w:spacing w:after="0" w:line="240" w:lineRule="auto"/>
        <w:rPr>
          <w:rFonts w:ascii="Times New Roman" w:hAnsi="Times New Roman" w:cs="Times New Roman"/>
          <w:sz w:val="24"/>
          <w:szCs w:val="24"/>
        </w:rPr>
      </w:pPr>
    </w:p>
    <w:p w:rsidR="00FE3635" w:rsidRDefault="00FE3635" w:rsidP="00FE3635">
      <w:pPr>
        <w:spacing w:after="0" w:line="240" w:lineRule="auto"/>
        <w:rPr>
          <w:rFonts w:ascii="Times New Roman" w:hAnsi="Times New Roman" w:cs="Times New Roman"/>
          <w:b/>
          <w:sz w:val="24"/>
          <w:szCs w:val="24"/>
        </w:rPr>
      </w:pPr>
    </w:p>
    <w:p w:rsidR="00FE3635" w:rsidRPr="00FE3635" w:rsidRDefault="00FE3635" w:rsidP="00FE3635">
      <w:pPr>
        <w:spacing w:after="0" w:line="240" w:lineRule="auto"/>
        <w:rPr>
          <w:rFonts w:ascii="Times New Roman" w:hAnsi="Times New Roman" w:cs="Times New Roman"/>
          <w:b/>
          <w:sz w:val="24"/>
          <w:szCs w:val="24"/>
        </w:rPr>
      </w:pPr>
      <w:r w:rsidRPr="00FE3635">
        <w:rPr>
          <w:rFonts w:ascii="Times New Roman" w:hAnsi="Times New Roman" w:cs="Times New Roman"/>
          <w:b/>
          <w:sz w:val="24"/>
          <w:szCs w:val="24"/>
        </w:rPr>
        <w:lastRenderedPageBreak/>
        <w:t>Статья 5. Инициатива проведения публичных слушаний.</w:t>
      </w:r>
    </w:p>
    <w:p w:rsidR="00FE3635" w:rsidRPr="00FE3635" w:rsidRDefault="00FE3635" w:rsidP="00FE3635">
      <w:pPr>
        <w:spacing w:after="0" w:line="240" w:lineRule="auto"/>
        <w:rPr>
          <w:rFonts w:ascii="Times New Roman" w:hAnsi="Times New Roman" w:cs="Times New Roman"/>
          <w:b/>
          <w:sz w:val="24"/>
          <w:szCs w:val="24"/>
        </w:rPr>
      </w:pPr>
    </w:p>
    <w:p w:rsidR="00FE3635" w:rsidRPr="00FE3635" w:rsidRDefault="00FE3635" w:rsidP="00FE3635">
      <w:pPr>
        <w:pStyle w:val="a4"/>
        <w:numPr>
          <w:ilvl w:val="0"/>
          <w:numId w:val="15"/>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Публичные слушания проводятся по инициативе населения, по инициативе Совета депутатов сельского поселения, главы сельского поселения.</w:t>
      </w:r>
    </w:p>
    <w:p w:rsidR="00FE3635" w:rsidRPr="00FE3635" w:rsidRDefault="00FE3635" w:rsidP="00FE3635">
      <w:pPr>
        <w:pStyle w:val="a4"/>
        <w:numPr>
          <w:ilvl w:val="0"/>
          <w:numId w:val="15"/>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FE3635" w:rsidRPr="00FE3635" w:rsidRDefault="00FE3635" w:rsidP="00FE3635">
      <w:pPr>
        <w:pStyle w:val="a4"/>
        <w:numPr>
          <w:ilvl w:val="0"/>
          <w:numId w:val="15"/>
        </w:numPr>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Инициативная группа граждан, депутаты сельского поселения (численностью не менее 1/3 от установленного  числа депутатов Совета депутатов сельского поселения) реализует инициативу проведения публичных слушаний путем направления в Совет депутатов сельского поселения Обращение в письменном виде.</w:t>
      </w:r>
    </w:p>
    <w:p w:rsidR="00FE3635" w:rsidRPr="00FE3635" w:rsidRDefault="00FE3635" w:rsidP="00FE3635">
      <w:pPr>
        <w:pStyle w:val="a4"/>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В обращении указывается наименование проекта муниципального правового акта, который предлагается обсудить на публичных слушаниях, обоснование необходимости проведения публичных слушаний, предлагаемый состав участников публичных слушаний, сведения об инициаторах проведения публичных слушаний с указанием фамилий, имен, отчеств.</w:t>
      </w:r>
    </w:p>
    <w:p w:rsidR="00FE3635" w:rsidRPr="00FE3635" w:rsidRDefault="00FE3635" w:rsidP="00FE3635">
      <w:pPr>
        <w:pStyle w:val="a4"/>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К обращению прилагаются:</w:t>
      </w:r>
    </w:p>
    <w:p w:rsidR="00FE3635" w:rsidRPr="00FE3635" w:rsidRDefault="00FE3635" w:rsidP="00FE3635">
      <w:pPr>
        <w:pStyle w:val="a4"/>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 проект муниципального правового акта.</w:t>
      </w:r>
    </w:p>
    <w:p w:rsidR="00FE3635" w:rsidRPr="00FE3635" w:rsidRDefault="00FE3635" w:rsidP="00FE3635">
      <w:pPr>
        <w:pStyle w:val="a4"/>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 список инициативной группы и подписные листы с подписями в количестве 5 процентов жителей муниципального образования, обладающих избирательным правом и поддерживающих инициативу проведения публичных слушаний (приложение 1).</w:t>
      </w:r>
    </w:p>
    <w:p w:rsidR="00FE3635" w:rsidRPr="00FE3635" w:rsidRDefault="00FE3635" w:rsidP="00FE3635">
      <w:pPr>
        <w:pStyle w:val="a4"/>
        <w:spacing w:after="0" w:line="240" w:lineRule="auto"/>
        <w:ind w:left="0" w:firstLine="709"/>
        <w:rPr>
          <w:rFonts w:ascii="Times New Roman" w:hAnsi="Times New Roman" w:cs="Times New Roman"/>
          <w:sz w:val="24"/>
          <w:szCs w:val="24"/>
        </w:rPr>
      </w:pPr>
      <w:r w:rsidRPr="00FE3635">
        <w:rPr>
          <w:rFonts w:ascii="Times New Roman" w:hAnsi="Times New Roman" w:cs="Times New Roman"/>
          <w:sz w:val="24"/>
          <w:szCs w:val="24"/>
        </w:rPr>
        <w:t>4.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rsidR="00FE3635" w:rsidRPr="00FE3635" w:rsidRDefault="00FE3635" w:rsidP="00FE3635">
      <w:pPr>
        <w:pStyle w:val="a4"/>
        <w:spacing w:after="0" w:line="240" w:lineRule="auto"/>
        <w:ind w:left="0" w:firstLine="720"/>
        <w:rPr>
          <w:rFonts w:ascii="Times New Roman" w:hAnsi="Times New Roman" w:cs="Times New Roman"/>
          <w:sz w:val="24"/>
          <w:szCs w:val="24"/>
        </w:rPr>
      </w:pPr>
      <w:r w:rsidRPr="00FE3635">
        <w:rPr>
          <w:rFonts w:ascii="Times New Roman" w:hAnsi="Times New Roman" w:cs="Times New Roman"/>
          <w:sz w:val="24"/>
          <w:szCs w:val="24"/>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FE3635" w:rsidRPr="00FE3635" w:rsidRDefault="00FE3635" w:rsidP="00FE3635">
      <w:pPr>
        <w:spacing w:after="0" w:line="240" w:lineRule="auto"/>
        <w:ind w:firstLine="709"/>
        <w:jc w:val="both"/>
        <w:rPr>
          <w:rFonts w:ascii="Times New Roman" w:hAnsi="Times New Roman" w:cs="Times New Roman"/>
          <w:sz w:val="24"/>
          <w:szCs w:val="24"/>
        </w:rPr>
      </w:pPr>
      <w:r w:rsidRPr="00FE3635">
        <w:rPr>
          <w:rFonts w:ascii="Times New Roman" w:hAnsi="Times New Roman" w:cs="Times New Roman"/>
          <w:sz w:val="24"/>
          <w:szCs w:val="24"/>
        </w:rPr>
        <w:t>При рассмотрении обращения Советом депутатов может быть предоставлено слово инициаторам публичных слушаний.</w:t>
      </w:r>
    </w:p>
    <w:p w:rsidR="00FE3635" w:rsidRPr="00FE3635" w:rsidRDefault="00FE3635" w:rsidP="00FE3635">
      <w:pPr>
        <w:pStyle w:val="a4"/>
        <w:spacing w:after="0" w:line="240" w:lineRule="auto"/>
        <w:ind w:left="0" w:firstLine="720"/>
        <w:jc w:val="both"/>
        <w:rPr>
          <w:rFonts w:ascii="Times New Roman" w:hAnsi="Times New Roman" w:cs="Times New Roman"/>
          <w:sz w:val="24"/>
          <w:szCs w:val="24"/>
        </w:rPr>
      </w:pPr>
      <w:r w:rsidRPr="00FE3635">
        <w:rPr>
          <w:rFonts w:ascii="Times New Roman" w:hAnsi="Times New Roman" w:cs="Times New Roman"/>
          <w:sz w:val="24"/>
          <w:szCs w:val="24"/>
        </w:rPr>
        <w:t>5.Решение о назначении публичных слушаний считается принятым, если за него проголосовало более 50 процентов от установленного уставом количества депутатов Совета депутатов.</w:t>
      </w:r>
    </w:p>
    <w:p w:rsidR="00FE3635" w:rsidRPr="00FE3635" w:rsidRDefault="00FE3635" w:rsidP="00FE3635">
      <w:pPr>
        <w:spacing w:after="0" w:line="240" w:lineRule="auto"/>
        <w:jc w:val="both"/>
        <w:rPr>
          <w:rFonts w:ascii="Times New Roman" w:hAnsi="Times New Roman" w:cs="Times New Roman"/>
          <w:sz w:val="24"/>
          <w:szCs w:val="24"/>
        </w:rPr>
      </w:pPr>
    </w:p>
    <w:p w:rsidR="00FE3635" w:rsidRPr="00FE3635" w:rsidRDefault="00FE3635" w:rsidP="00FE3635">
      <w:pPr>
        <w:spacing w:after="0" w:line="240" w:lineRule="auto"/>
        <w:jc w:val="both"/>
        <w:rPr>
          <w:rFonts w:ascii="Times New Roman" w:hAnsi="Times New Roman" w:cs="Times New Roman"/>
          <w:b/>
          <w:sz w:val="24"/>
          <w:szCs w:val="24"/>
        </w:rPr>
      </w:pPr>
      <w:r w:rsidRPr="00FE3635">
        <w:rPr>
          <w:rFonts w:ascii="Times New Roman" w:hAnsi="Times New Roman" w:cs="Times New Roman"/>
          <w:b/>
          <w:sz w:val="24"/>
          <w:szCs w:val="24"/>
        </w:rPr>
        <w:t>Статья 6. Порядок назначения публичных слушаний</w:t>
      </w:r>
    </w:p>
    <w:p w:rsidR="00FE3635" w:rsidRPr="00FE3635" w:rsidRDefault="00FE3635" w:rsidP="00FE3635">
      <w:pPr>
        <w:spacing w:after="0" w:line="240" w:lineRule="auto"/>
        <w:jc w:val="both"/>
        <w:rPr>
          <w:rFonts w:ascii="Times New Roman" w:hAnsi="Times New Roman" w:cs="Times New Roman"/>
          <w:b/>
          <w:sz w:val="24"/>
          <w:szCs w:val="24"/>
        </w:rPr>
      </w:pPr>
    </w:p>
    <w:p w:rsidR="00FE3635" w:rsidRPr="00FE3635" w:rsidRDefault="00FE3635" w:rsidP="00FE3635">
      <w:pPr>
        <w:pStyle w:val="a4"/>
        <w:numPr>
          <w:ilvl w:val="0"/>
          <w:numId w:val="16"/>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проводимые по инициативе населения или Совета депутатов сельского поселения (далее – Совет депутатов), назначаются Советом депутатов, а по инициативе главы сельского поселения «Село Маяк» (далее – глава поселения) – главой сельского поселения.</w:t>
      </w:r>
    </w:p>
    <w:p w:rsidR="00FE3635" w:rsidRPr="00FE3635" w:rsidRDefault="00FE3635" w:rsidP="00FE3635">
      <w:pPr>
        <w:pStyle w:val="a4"/>
        <w:numPr>
          <w:ilvl w:val="0"/>
          <w:numId w:val="16"/>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Назначение публичных слушаний оформляется муниципальным правовым актом, принимаемым Советом депутатов или главой поселения.</w:t>
      </w:r>
    </w:p>
    <w:p w:rsidR="00FE3635" w:rsidRPr="00FE3635" w:rsidRDefault="00FE3635" w:rsidP="00FE3635">
      <w:pPr>
        <w:pStyle w:val="a4"/>
        <w:numPr>
          <w:ilvl w:val="0"/>
          <w:numId w:val="16"/>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Муниципальный правовой акт о назначении публичных слушаний в обязательном порядке должен содержать:</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вопросы, выносимые на публичные слушания;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дату и место проведения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сведения об инициаторах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предполагаемый состав участников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форму оповещения жителей поселения о проведении публичных слушаний;</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ab/>
        <w:t>- порядок ознакомления и получения документов, предполагаемых к рассмотрению на публичных слушаниях.</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lastRenderedPageBreak/>
        <w:tab/>
        <w:t>При вынесении проекта муниципального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w:t>
      </w:r>
    </w:p>
    <w:p w:rsidR="00FE3635" w:rsidRPr="00FE3635" w:rsidRDefault="00FE3635" w:rsidP="00FE3635">
      <w:pPr>
        <w:pStyle w:val="a4"/>
        <w:numPr>
          <w:ilvl w:val="0"/>
          <w:numId w:val="16"/>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Решение о проведении публичных слушаний подлежит опубликованию.</w:t>
      </w:r>
    </w:p>
    <w:p w:rsidR="00FE3635" w:rsidRPr="00FE3635" w:rsidRDefault="00FE3635" w:rsidP="00FE3635">
      <w:pPr>
        <w:pStyle w:val="a4"/>
        <w:numPr>
          <w:ilvl w:val="0"/>
          <w:numId w:val="16"/>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Жители сельского поселения не позднее чем за 20 дней до дня проведения публичных слушаний оповещаются о дате, месте и времени их проведения через средства массовой информации.</w:t>
      </w:r>
    </w:p>
    <w:p w:rsidR="00FE3635" w:rsidRPr="00FE3635" w:rsidRDefault="00FE3635" w:rsidP="00FE3635">
      <w:pPr>
        <w:pStyle w:val="a4"/>
        <w:numPr>
          <w:ilvl w:val="0"/>
          <w:numId w:val="16"/>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Проект муниципального правового акта, выносимого на публичные слушания  не позднее чем за 7 дней до дня их проведения (обнародуется) публикуется в средствах массовой информации.</w:t>
      </w:r>
    </w:p>
    <w:p w:rsidR="00FE3635" w:rsidRPr="00FE3635" w:rsidRDefault="00FE3635" w:rsidP="00FE3635">
      <w:pPr>
        <w:pStyle w:val="a4"/>
        <w:numPr>
          <w:ilvl w:val="0"/>
          <w:numId w:val="16"/>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Специальные сроки проведения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 Публичные слушания по указанным проектам проводятся не позднее, чем за 10 дней до дня их рассмотрения Советом депутатов;</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срок проведения публичных слушаний по проектам генерального плана поселения с момента оповещения жителей сельского поселения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продолжительность публичных слушаний по проекту правил землепользования и застройки составляет не менее двух и не более четырех месяцев с момента оповещения жителей сельского поселения о времени и месте их проведения до дня опубликования заключения о результатах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продолжительность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сельского поселения до  дня опубликования заключения о результатах публичных слушаний не может быть более одного месяца.</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8. Публичные слушания по вопросам, указанным в пп.1-4 п.1 ст.3, назначаются главой поселения и проводятся совместно с органами местного самоуправления  сельского поселения в порядке, предусмотренном настоящим Положением и Градостроительным кодексом Российской Федерации. Их проведение возлагается на администрацию сельского поселения «Село Маяк» Нанайского муниципального района Хабаровского края (далее - Администрация) или специально образованную комиссию.</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9. Организатор в ходе подготовки к проведению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оповещает жителей сельского поселения об инициаторе, вопросе, выносимом на слушания, порядке, месте, дате и времени проведения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обеспечивает свободный доступ на публичные слушания жителей муниципального образования.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запрашивает у заинтересованных лиц в письменном виде необходимую информацию по вопросу, выносимому на слушания.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принимает от жителей сельского поселения имеющиеся у них предложения и замечания по вопросу или проекту правого акта, выносимому на публичные слушания.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анализирует и обобщает все предоставленные предложения жителей сельского поселения.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взаимодействует с инициатором слушаний, представителями средств массовой информации.</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lastRenderedPageBreak/>
        <w:t>10. К участию в публичных слушаниях могут привлекаться лица (специалисты и (или) эксперты), обладающие специальными знаниями для более эффективного проведения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p>
    <w:p w:rsidR="00FE3635" w:rsidRPr="00FE3635" w:rsidRDefault="00FE3635" w:rsidP="00FE3635">
      <w:pPr>
        <w:pStyle w:val="a4"/>
        <w:spacing w:after="0" w:line="240" w:lineRule="auto"/>
        <w:ind w:left="0" w:firstLine="709"/>
        <w:jc w:val="both"/>
        <w:rPr>
          <w:rFonts w:ascii="Times New Roman" w:hAnsi="Times New Roman" w:cs="Times New Roman"/>
          <w:b/>
          <w:sz w:val="24"/>
          <w:szCs w:val="24"/>
        </w:rPr>
      </w:pPr>
      <w:r w:rsidRPr="00FE3635">
        <w:rPr>
          <w:rFonts w:ascii="Times New Roman" w:hAnsi="Times New Roman" w:cs="Times New Roman"/>
          <w:b/>
          <w:sz w:val="24"/>
          <w:szCs w:val="24"/>
        </w:rPr>
        <w:t>Статья 7. Отказ в назначении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b/>
          <w:sz w:val="24"/>
          <w:szCs w:val="24"/>
        </w:rPr>
      </w:pPr>
    </w:p>
    <w:p w:rsidR="00FE3635" w:rsidRPr="00FE3635" w:rsidRDefault="00FE3635" w:rsidP="00FE3635">
      <w:pPr>
        <w:pStyle w:val="a4"/>
        <w:numPr>
          <w:ilvl w:val="0"/>
          <w:numId w:val="17"/>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Отказ о назначении публичных слушаний должен быть мотивированным.</w:t>
      </w:r>
    </w:p>
    <w:p w:rsidR="00FE3635" w:rsidRPr="00FE3635" w:rsidRDefault="00FE3635" w:rsidP="00FE3635">
      <w:pPr>
        <w:pStyle w:val="a4"/>
        <w:numPr>
          <w:ilvl w:val="0"/>
          <w:numId w:val="17"/>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Основаниями для отказа в назначении публичных слушаний могут быть:</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-противоречие предлагаемого к обсуждению муниципального правового акта Конституции РФ, Федеральным законом, Уставу Хабаровского края, краевым законом, Уставу сельского поселения.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нарушение установленным данным Положением порядка выдвижения инициативы проведения публичных слушаний.</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r w:rsidRPr="00FE3635">
        <w:rPr>
          <w:rFonts w:ascii="Times New Roman" w:hAnsi="Times New Roman" w:cs="Times New Roman"/>
          <w:b/>
          <w:sz w:val="24"/>
          <w:szCs w:val="24"/>
        </w:rPr>
        <w:t xml:space="preserve"> Статья 8. Порядок проведения публичных слушаний</w:t>
      </w: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pStyle w:val="a4"/>
        <w:numPr>
          <w:ilvl w:val="0"/>
          <w:numId w:val="18"/>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До начала публичных слушаний Организатор устанавливает число граждан, принимающих участие в публичных слушаниях, проверят право граждан на участие в публичных слушаниях (достижение 16- летнего возраста, проживание на территории проведения публичных слушаний), проводит регистрацию участников по форме согласно Приложению 2.</w:t>
      </w:r>
    </w:p>
    <w:p w:rsidR="00FE3635" w:rsidRPr="00FE3635" w:rsidRDefault="00FE3635" w:rsidP="00FE3635">
      <w:pPr>
        <w:pStyle w:val="a4"/>
        <w:numPr>
          <w:ilvl w:val="0"/>
          <w:numId w:val="18"/>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Ведение публичных слушаний осуществляет Председатель, назначенный Организатором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Полномочия Председателя:</w:t>
      </w:r>
    </w:p>
    <w:p w:rsidR="00FE3635" w:rsidRPr="00FE3635" w:rsidRDefault="00FE3635" w:rsidP="00FE3635">
      <w:pPr>
        <w:pStyle w:val="a4"/>
        <w:numPr>
          <w:ilvl w:val="0"/>
          <w:numId w:val="1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Открывает и закрывает публичные слушания;</w:t>
      </w:r>
    </w:p>
    <w:p w:rsidR="00FE3635" w:rsidRPr="00FE3635" w:rsidRDefault="00FE3635" w:rsidP="00FE3635">
      <w:pPr>
        <w:pStyle w:val="a4"/>
        <w:numPr>
          <w:ilvl w:val="0"/>
          <w:numId w:val="1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Информирует о регламенте публичных слушаний;</w:t>
      </w:r>
    </w:p>
    <w:p w:rsidR="00FE3635" w:rsidRPr="00FE3635" w:rsidRDefault="00FE3635" w:rsidP="00FE3635">
      <w:pPr>
        <w:pStyle w:val="a4"/>
        <w:numPr>
          <w:ilvl w:val="0"/>
          <w:numId w:val="1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Ведет публичные слушания (дает рекомендации, предоставляет слово, лишает слова за соответствующие нарушения порядка проведения слушаний, делает замечания, осуществляет иные действия, необходимые для надлежащего и эффективного проведения публичных слушаний);</w:t>
      </w:r>
    </w:p>
    <w:p w:rsidR="00FE3635" w:rsidRPr="00FE3635" w:rsidRDefault="00FE3635" w:rsidP="00FE3635">
      <w:pPr>
        <w:pStyle w:val="a4"/>
        <w:numPr>
          <w:ilvl w:val="0"/>
          <w:numId w:val="1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Подводит итоги по проведенным публичным слушаниям;</w:t>
      </w:r>
    </w:p>
    <w:p w:rsidR="00FE3635" w:rsidRPr="00FE3635" w:rsidRDefault="00FE3635" w:rsidP="00FE3635">
      <w:pPr>
        <w:pStyle w:val="a4"/>
        <w:numPr>
          <w:ilvl w:val="0"/>
          <w:numId w:val="19"/>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Осуществляет иные полномочия, предусмотренные законодательством.</w:t>
      </w:r>
    </w:p>
    <w:p w:rsidR="00FE3635" w:rsidRPr="00FE3635" w:rsidRDefault="00FE3635" w:rsidP="00FE3635">
      <w:pPr>
        <w:pStyle w:val="a4"/>
        <w:numPr>
          <w:ilvl w:val="0"/>
          <w:numId w:val="18"/>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называет секретаря публичных слушаний). По предложению участников публичных слушаний в регламент могут быть внесены изменения.</w:t>
      </w:r>
    </w:p>
    <w:p w:rsidR="00FE3635" w:rsidRPr="00FE3635" w:rsidRDefault="00FE3635" w:rsidP="00FE3635">
      <w:pPr>
        <w:pStyle w:val="a4"/>
        <w:numPr>
          <w:ilvl w:val="0"/>
          <w:numId w:val="18"/>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Ведение протокола публичных слушаний возлагается на секретаря, назначенного Председателем.</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 протоколе в обязательном порядке указываются: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а) дата, время и место проведения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б) число граждан, участвующих в публичных слушаниях;</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 вопрос, проект муниципального правового акта, вынесенный на публичные слушания;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г) председатель, секретарь публичных слушаний, лица, приглашенные на публичные слушания;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д) кратко излагаются выступления председателя, иных лиц, участвующих в публичных слушаниях, поступившие вопросы,  замечания и предложения;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е) итоги голосования по вопросу, проекту муниципального правового акта, вынесенному на публичные слушания;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ж) решение, принятое по результатам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lastRenderedPageBreak/>
        <w:t>К протоколу приобщаются замечания, предложения, поступившие от граждан, иных лиц в письменном виде для внесения в протокол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Протокол подписывает председатель и секретарь публичных слушаний.</w:t>
      </w:r>
    </w:p>
    <w:p w:rsidR="00FE3635" w:rsidRPr="00FE3635" w:rsidRDefault="00FE3635" w:rsidP="00FE3635">
      <w:pPr>
        <w:pStyle w:val="a4"/>
        <w:numPr>
          <w:ilvl w:val="0"/>
          <w:numId w:val="18"/>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Полномочия Секретаря публичных слушаний:</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1) ведет протокол публичных слушаний;</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2) осуществляет организационно-техническую работу по распоряжению Председателя;</w:t>
      </w:r>
    </w:p>
    <w:p w:rsidR="00FE3635" w:rsidRPr="00FE3635" w:rsidRDefault="00FE3635" w:rsidP="00FE3635">
      <w:pPr>
        <w:spacing w:after="0" w:line="240" w:lineRule="auto"/>
        <w:jc w:val="both"/>
        <w:rPr>
          <w:rFonts w:ascii="Times New Roman" w:hAnsi="Times New Roman" w:cs="Times New Roman"/>
          <w:sz w:val="24"/>
          <w:szCs w:val="24"/>
        </w:rPr>
      </w:pPr>
      <w:r w:rsidRPr="00FE3635">
        <w:rPr>
          <w:rFonts w:ascii="Times New Roman" w:hAnsi="Times New Roman" w:cs="Times New Roman"/>
          <w:sz w:val="24"/>
          <w:szCs w:val="24"/>
        </w:rPr>
        <w:t>3) осуществляет иные полномочия, предусмотренные действующим законодательством.</w:t>
      </w:r>
    </w:p>
    <w:p w:rsidR="00FE3635" w:rsidRPr="00FE3635" w:rsidRDefault="00FE3635" w:rsidP="00FE3635">
      <w:pPr>
        <w:spacing w:after="0" w:line="240" w:lineRule="auto"/>
        <w:ind w:firstLine="709"/>
        <w:jc w:val="both"/>
        <w:rPr>
          <w:rFonts w:ascii="Times New Roman" w:hAnsi="Times New Roman" w:cs="Times New Roman"/>
          <w:sz w:val="24"/>
          <w:szCs w:val="24"/>
        </w:rPr>
      </w:pPr>
      <w:r w:rsidRPr="00FE3635">
        <w:rPr>
          <w:rFonts w:ascii="Times New Roman" w:hAnsi="Times New Roman" w:cs="Times New Roman"/>
          <w:sz w:val="24"/>
          <w:szCs w:val="24"/>
        </w:rPr>
        <w:t>6. Обсуждение вопроса, проекта муниципального правового акта, вынесенного на публичные слушания, начинается с доклада Председателя,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FE3635" w:rsidRPr="00FE3635" w:rsidRDefault="00FE3635" w:rsidP="00FE3635">
      <w:pPr>
        <w:spacing w:after="0" w:line="240" w:lineRule="auto"/>
        <w:ind w:firstLine="709"/>
        <w:jc w:val="both"/>
        <w:rPr>
          <w:rFonts w:ascii="Times New Roman" w:hAnsi="Times New Roman" w:cs="Times New Roman"/>
          <w:sz w:val="24"/>
          <w:szCs w:val="24"/>
        </w:rPr>
      </w:pPr>
      <w:r w:rsidRPr="00FE3635">
        <w:rPr>
          <w:rFonts w:ascii="Times New Roman" w:hAnsi="Times New Roman" w:cs="Times New Roman"/>
          <w:sz w:val="24"/>
          <w:szCs w:val="24"/>
        </w:rPr>
        <w:t>После выступления докладчика выступает представитель инициативной группы, если публичные слушания проводятся по инициативе граждан.</w:t>
      </w:r>
    </w:p>
    <w:p w:rsidR="00FE3635" w:rsidRPr="00FE3635" w:rsidRDefault="00FE3635" w:rsidP="00FE3635">
      <w:pPr>
        <w:spacing w:after="0" w:line="240" w:lineRule="auto"/>
        <w:ind w:firstLine="709"/>
        <w:jc w:val="both"/>
        <w:rPr>
          <w:rFonts w:ascii="Times New Roman" w:hAnsi="Times New Roman" w:cs="Times New Roman"/>
          <w:sz w:val="24"/>
          <w:szCs w:val="24"/>
        </w:rPr>
      </w:pPr>
      <w:r w:rsidRPr="00FE3635">
        <w:rPr>
          <w:rFonts w:ascii="Times New Roman" w:hAnsi="Times New Roman" w:cs="Times New Roman"/>
          <w:sz w:val="24"/>
          <w:szCs w:val="24"/>
        </w:rPr>
        <w:t>После выступления докладчика и представителя инициативной группы, вправе выступить приглашенные лица, граждане, участвующие в проведении публичных слушаний.</w:t>
      </w:r>
    </w:p>
    <w:p w:rsidR="00FE3635" w:rsidRPr="00FE3635" w:rsidRDefault="00FE3635" w:rsidP="00FE3635">
      <w:pPr>
        <w:spacing w:after="0" w:line="240" w:lineRule="auto"/>
        <w:ind w:firstLine="709"/>
        <w:jc w:val="both"/>
        <w:rPr>
          <w:rFonts w:ascii="Times New Roman" w:hAnsi="Times New Roman" w:cs="Times New Roman"/>
          <w:sz w:val="24"/>
          <w:szCs w:val="24"/>
        </w:rPr>
      </w:pPr>
      <w:r w:rsidRPr="00FE3635">
        <w:rPr>
          <w:rFonts w:ascii="Times New Roman" w:hAnsi="Times New Roman" w:cs="Times New Roman"/>
          <w:sz w:val="24"/>
          <w:szCs w:val="24"/>
        </w:rPr>
        <w:t>Продолжительность выступлений определяется регламентом проведения публичных слушаний. Каждому из выступающих могут быть заданы вопросы.</w:t>
      </w:r>
    </w:p>
    <w:p w:rsidR="00FE3635" w:rsidRPr="00FE3635" w:rsidRDefault="00FE3635" w:rsidP="00FE3635">
      <w:pPr>
        <w:spacing w:after="0" w:line="240" w:lineRule="auto"/>
        <w:ind w:firstLine="709"/>
        <w:jc w:val="both"/>
        <w:rPr>
          <w:rFonts w:ascii="Times New Roman" w:hAnsi="Times New Roman" w:cs="Times New Roman"/>
          <w:sz w:val="24"/>
          <w:szCs w:val="24"/>
        </w:rPr>
      </w:pPr>
      <w:r w:rsidRPr="00FE3635">
        <w:rPr>
          <w:rFonts w:ascii="Times New Roman" w:hAnsi="Times New Roman" w:cs="Times New Roman"/>
          <w:sz w:val="24"/>
          <w:szCs w:val="24"/>
        </w:rPr>
        <w:t>Участники публичных слушаний обязаны соблюдать регламент публичных слушаний, общественный порядок, уважительно относиться к друг другу,  выступающим и Председателю.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7.После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а) одобрение вопроса, проекта муниципального правового акта в предложенной редакции;</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б) одобрение проекта муниципального правового акта с учетом замечаний, высказанных в ходе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 отклонение вопроса, проекта муниципального правового акта;</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Решение принимается открытым голосованием путем подачи голоса «за», «против», «воздержался». Каждый из граждан, обладающих правом участия в публичных слушаниях, наделен одним голосом.</w:t>
      </w: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r w:rsidRPr="00FE3635">
        <w:rPr>
          <w:rFonts w:ascii="Times New Roman" w:hAnsi="Times New Roman" w:cs="Times New Roman"/>
          <w:b/>
          <w:sz w:val="24"/>
          <w:szCs w:val="24"/>
        </w:rPr>
        <w:t>Статья 9. Итоги публичных слушаний</w:t>
      </w: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pStyle w:val="a4"/>
        <w:numPr>
          <w:ilvl w:val="0"/>
          <w:numId w:val="2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 в котором в обязательном порядке указываются: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а) формулировку вопроса, наименование проекта муниципального правового акта, вынесенного на публичные слушания;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б) дата, время и место проведения публичных слушаний, информация об опубликовании сообщения о проведении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 нормативная правовая база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г) перечень замечаний и предложений, высказанных участниками публичных слушаний и общественного обсуждения, принятых к рассмотрению, и перечень отклоненных замечаний и предложений;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д) решение по результатам публичных слушаний (выводы)</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Заключение подписывает Организатор или его представитель.</w:t>
      </w:r>
    </w:p>
    <w:p w:rsidR="00FE3635" w:rsidRPr="00FE3635" w:rsidRDefault="00FE3635" w:rsidP="00FE3635">
      <w:pPr>
        <w:pStyle w:val="a4"/>
        <w:numPr>
          <w:ilvl w:val="0"/>
          <w:numId w:val="2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lastRenderedPageBreak/>
        <w:t>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 органу местного самоуправления и обеспечивает  его опубликование (обнародование) в порядке, установленном для официального опубликования (обнародования) муниципальных правовых актов, иной официальной информации. Дополнительно заключение может быть размещено на официальном сайте сельского поселения в сети Интернет.</w:t>
      </w:r>
    </w:p>
    <w:p w:rsidR="00FE3635" w:rsidRPr="00FE3635" w:rsidRDefault="00FE3635" w:rsidP="00FE3635">
      <w:pPr>
        <w:pStyle w:val="a4"/>
        <w:numPr>
          <w:ilvl w:val="0"/>
          <w:numId w:val="20"/>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r w:rsidRPr="00FE3635">
        <w:rPr>
          <w:rFonts w:ascii="Times New Roman" w:hAnsi="Times New Roman" w:cs="Times New Roman"/>
          <w:b/>
          <w:sz w:val="24"/>
          <w:szCs w:val="24"/>
        </w:rPr>
        <w:t>Статья 10. Время проведения публичных слушаний</w:t>
      </w:r>
    </w:p>
    <w:p w:rsidR="00FE3635" w:rsidRPr="00FE3635" w:rsidRDefault="00FE3635" w:rsidP="00FE3635">
      <w:pPr>
        <w:spacing w:after="0" w:line="240" w:lineRule="auto"/>
        <w:ind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не могут начинаться ранее 7 часов и заканчиваться позднее 23 часов текущего дня по местному времени.</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r w:rsidRPr="00FE3635">
        <w:rPr>
          <w:rFonts w:ascii="Times New Roman" w:hAnsi="Times New Roman" w:cs="Times New Roman"/>
          <w:b/>
          <w:sz w:val="24"/>
          <w:szCs w:val="24"/>
        </w:rPr>
        <w:t>Статья 11. Основания прекращения проведения публичных слушаний.</w:t>
      </w: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pStyle w:val="a4"/>
        <w:numPr>
          <w:ilvl w:val="0"/>
          <w:numId w:val="21"/>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Создание реальной угрозы для жизни и здоровья граждан, а также для имущества физических и юридических лиц.</w:t>
      </w:r>
    </w:p>
    <w:p w:rsidR="00FE3635" w:rsidRPr="00FE3635" w:rsidRDefault="00FE3635" w:rsidP="00FE3635">
      <w:pPr>
        <w:pStyle w:val="a4"/>
        <w:numPr>
          <w:ilvl w:val="0"/>
          <w:numId w:val="21"/>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Совершение участниками публичных слушаний противоправных действий.</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r w:rsidRPr="00FE3635">
        <w:rPr>
          <w:rFonts w:ascii="Times New Roman" w:hAnsi="Times New Roman" w:cs="Times New Roman"/>
          <w:b/>
          <w:sz w:val="24"/>
          <w:szCs w:val="24"/>
        </w:rPr>
        <w:t>Статья 12.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pStyle w:val="a4"/>
        <w:numPr>
          <w:ilvl w:val="0"/>
          <w:numId w:val="22"/>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E3635" w:rsidRPr="00FE3635" w:rsidRDefault="00FE3635" w:rsidP="00FE3635">
      <w:pPr>
        <w:pStyle w:val="a4"/>
        <w:numPr>
          <w:ilvl w:val="0"/>
          <w:numId w:val="22"/>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 течение пяти рабочих дней со дня поступления заявления заинтересованного лица глава сельского поселения принимает муниципальный правовой акт о назначении публичных слушаний.</w:t>
      </w:r>
    </w:p>
    <w:p w:rsidR="00FE3635" w:rsidRPr="00FE3635" w:rsidRDefault="00FE3635" w:rsidP="00FE3635">
      <w:pPr>
        <w:pStyle w:val="a4"/>
        <w:numPr>
          <w:ilvl w:val="0"/>
          <w:numId w:val="22"/>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является администрация сельского поселения.</w:t>
      </w:r>
    </w:p>
    <w:p w:rsidR="00FE3635" w:rsidRPr="00FE3635" w:rsidRDefault="00FE3635" w:rsidP="00FE3635">
      <w:pPr>
        <w:pStyle w:val="a4"/>
        <w:numPr>
          <w:ilvl w:val="0"/>
          <w:numId w:val="22"/>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xml:space="preserve">Организатор направляет сообщение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w:t>
      </w:r>
      <w:r w:rsidRPr="00FE3635">
        <w:rPr>
          <w:rFonts w:ascii="Times New Roman" w:hAnsi="Times New Roman" w:cs="Times New Roman"/>
          <w:sz w:val="24"/>
          <w:szCs w:val="24"/>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FE3635" w:rsidRPr="00FE3635" w:rsidRDefault="00FE3635" w:rsidP="00FE3635">
      <w:pPr>
        <w:pStyle w:val="a4"/>
        <w:numPr>
          <w:ilvl w:val="0"/>
          <w:numId w:val="22"/>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Участники публичных слушаний вправе представить свои предложения и замечания, касающиеся вопроса, вынесенного на публичные слушания, для включения их в протокол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 проведения публичных слушаний.</w:t>
      </w:r>
    </w:p>
    <w:p w:rsidR="00FE3635" w:rsidRPr="00FE3635" w:rsidRDefault="00FE3635" w:rsidP="00FE3635">
      <w:pPr>
        <w:pStyle w:val="a4"/>
        <w:numPr>
          <w:ilvl w:val="0"/>
          <w:numId w:val="22"/>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p>
    <w:p w:rsidR="00FE3635" w:rsidRPr="00FE3635" w:rsidRDefault="00FE3635" w:rsidP="00FE3635">
      <w:pPr>
        <w:pStyle w:val="a4"/>
        <w:spacing w:after="0" w:line="240" w:lineRule="auto"/>
        <w:ind w:left="0" w:firstLine="709"/>
        <w:jc w:val="both"/>
        <w:rPr>
          <w:rFonts w:ascii="Times New Roman" w:hAnsi="Times New Roman" w:cs="Times New Roman"/>
          <w:b/>
          <w:sz w:val="24"/>
          <w:szCs w:val="24"/>
        </w:rPr>
      </w:pPr>
      <w:r w:rsidRPr="00FE3635">
        <w:rPr>
          <w:rFonts w:ascii="Times New Roman" w:hAnsi="Times New Roman" w:cs="Times New Roman"/>
          <w:b/>
          <w:sz w:val="24"/>
          <w:szCs w:val="24"/>
        </w:rPr>
        <w:t>Статья 13. Особенности проведения публичных слушаний по проекту генерального плана поселения, проекту изменений, вносимых в генеральный план</w:t>
      </w:r>
    </w:p>
    <w:p w:rsidR="00FE3635" w:rsidRPr="00FE3635" w:rsidRDefault="00FE3635" w:rsidP="00FE3635">
      <w:pPr>
        <w:pStyle w:val="a4"/>
        <w:spacing w:after="0" w:line="240" w:lineRule="auto"/>
        <w:ind w:left="0" w:firstLine="709"/>
        <w:jc w:val="both"/>
        <w:rPr>
          <w:rFonts w:ascii="Times New Roman" w:hAnsi="Times New Roman" w:cs="Times New Roman"/>
          <w:b/>
          <w:sz w:val="24"/>
          <w:szCs w:val="24"/>
        </w:rPr>
      </w:pPr>
    </w:p>
    <w:p w:rsidR="00FE3635" w:rsidRPr="00FE3635" w:rsidRDefault="00FE3635" w:rsidP="00FE3635">
      <w:pPr>
        <w:pStyle w:val="a4"/>
        <w:numPr>
          <w:ilvl w:val="0"/>
          <w:numId w:val="23"/>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по проекту генерального плана поселения, проводятся на всей территории сельского поселения.</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При проведении публичных слушаний по проекту генерального плана поселения, проекту изменений, вносимых в генеральный план, территория населенного пункта может быть разделена на части в соответствии с Градостроительным Кодексом Российской Федерации.</w:t>
      </w:r>
    </w:p>
    <w:p w:rsidR="00FE3635" w:rsidRPr="00FE3635" w:rsidRDefault="00FE3635" w:rsidP="00FE3635">
      <w:pPr>
        <w:pStyle w:val="a4"/>
        <w:numPr>
          <w:ilvl w:val="0"/>
          <w:numId w:val="23"/>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При вынесении на публичные слушания проекта генерального плана, изменений к нему Организатор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FE3635" w:rsidRPr="00FE3635" w:rsidRDefault="00FE3635" w:rsidP="00FE3635">
      <w:pPr>
        <w:pStyle w:val="a4"/>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Участники публичных слушаний вправе представить Организатору свои предложения и замечания, касающиеся проекта генерального плана, для включения их в протокол публичных слушаний.</w:t>
      </w:r>
    </w:p>
    <w:p w:rsidR="00FE3635" w:rsidRPr="00FE3635" w:rsidRDefault="00FE3635" w:rsidP="00FE3635">
      <w:pPr>
        <w:pStyle w:val="a4"/>
        <w:numPr>
          <w:ilvl w:val="0"/>
          <w:numId w:val="23"/>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Срок проведения публичных слушаний по проекту генерального плана поселения, проекту изменений, вносимых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r w:rsidRPr="00FE3635">
        <w:rPr>
          <w:rFonts w:ascii="Times New Roman" w:hAnsi="Times New Roman" w:cs="Times New Roman"/>
          <w:b/>
          <w:sz w:val="24"/>
          <w:szCs w:val="24"/>
        </w:rPr>
        <w:t>Статья 14. Особенности проведения публичных слушаний по проекту правил землепользования и застройки на территории сельского поселения «Село Маяк» межселенных территориях, проекту изменений, вносимых в указанные правила.</w:t>
      </w: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pStyle w:val="a4"/>
        <w:numPr>
          <w:ilvl w:val="0"/>
          <w:numId w:val="24"/>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E3635" w:rsidRPr="00FE3635" w:rsidRDefault="00FE3635" w:rsidP="00FE3635">
      <w:pPr>
        <w:pStyle w:val="a4"/>
        <w:numPr>
          <w:ilvl w:val="0"/>
          <w:numId w:val="24"/>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 xml:space="preserve">Организатором публичных слушаний по проекту правил землепользования  и застройки на территории сельского поселения, межселенных территориях, проекту </w:t>
      </w:r>
      <w:r w:rsidRPr="00FE3635">
        <w:rPr>
          <w:rFonts w:ascii="Times New Roman" w:hAnsi="Times New Roman" w:cs="Times New Roman"/>
          <w:sz w:val="24"/>
          <w:szCs w:val="24"/>
        </w:rPr>
        <w:lastRenderedPageBreak/>
        <w:t>изменений, вносимых в указанные правила является комиссия при администрации сельского поселения «Село Маяк»</w:t>
      </w:r>
    </w:p>
    <w:p w:rsidR="00FE3635" w:rsidRPr="00FE3635" w:rsidRDefault="00FE3635" w:rsidP="00FE3635">
      <w:pPr>
        <w:pStyle w:val="a4"/>
        <w:numPr>
          <w:ilvl w:val="0"/>
          <w:numId w:val="24"/>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публичных слушаний в письменном виде не позднее чем через пятнадцать дней со дня принятия муниципального правового акта о назначении публичных слушаний.</w:t>
      </w:r>
    </w:p>
    <w:p w:rsidR="00FE3635" w:rsidRPr="00FE3635" w:rsidRDefault="00FE3635" w:rsidP="00FE3635">
      <w:pPr>
        <w:pStyle w:val="a4"/>
        <w:numPr>
          <w:ilvl w:val="0"/>
          <w:numId w:val="24"/>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по проекту правил землепользования и застройки на территории сельского поселения, межселенных территориях,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w:t>
      </w: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p>
    <w:p w:rsidR="00FE3635" w:rsidRPr="00FE3635" w:rsidRDefault="00FE3635" w:rsidP="00FE3635">
      <w:pPr>
        <w:spacing w:after="0" w:line="240" w:lineRule="auto"/>
        <w:ind w:firstLine="709"/>
        <w:jc w:val="both"/>
        <w:rPr>
          <w:rFonts w:ascii="Times New Roman" w:hAnsi="Times New Roman" w:cs="Times New Roman"/>
          <w:b/>
          <w:sz w:val="24"/>
          <w:szCs w:val="24"/>
        </w:rPr>
      </w:pPr>
      <w:r w:rsidRPr="00FE3635">
        <w:rPr>
          <w:rFonts w:ascii="Times New Roman" w:hAnsi="Times New Roman" w:cs="Times New Roman"/>
          <w:b/>
          <w:sz w:val="24"/>
          <w:szCs w:val="24"/>
        </w:rPr>
        <w:t>Статья 15. Особенности проведения публичных слушаний по проекту планировки территории и проекты межевания территории, подготовленные в составе документации по планировке территории.</w:t>
      </w:r>
    </w:p>
    <w:p w:rsidR="00FE3635" w:rsidRPr="00FE3635" w:rsidRDefault="00FE3635" w:rsidP="00FE3635">
      <w:pPr>
        <w:spacing w:after="0" w:line="240" w:lineRule="auto"/>
        <w:ind w:firstLine="709"/>
        <w:jc w:val="both"/>
        <w:rPr>
          <w:rFonts w:ascii="Times New Roman" w:hAnsi="Times New Roman" w:cs="Times New Roman"/>
          <w:sz w:val="24"/>
          <w:szCs w:val="24"/>
        </w:rPr>
      </w:pPr>
    </w:p>
    <w:p w:rsidR="00FE3635" w:rsidRPr="00FE3635" w:rsidRDefault="00FE3635" w:rsidP="00FE3635">
      <w:pPr>
        <w:pStyle w:val="a4"/>
        <w:numPr>
          <w:ilvl w:val="0"/>
          <w:numId w:val="25"/>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E3635" w:rsidRPr="00FE3635" w:rsidRDefault="00FE3635" w:rsidP="00FE3635">
      <w:pPr>
        <w:pStyle w:val="a4"/>
        <w:numPr>
          <w:ilvl w:val="0"/>
          <w:numId w:val="25"/>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E3635" w:rsidRPr="00FE3635" w:rsidRDefault="00FE3635" w:rsidP="00FE3635">
      <w:pPr>
        <w:pStyle w:val="a4"/>
        <w:numPr>
          <w:ilvl w:val="0"/>
          <w:numId w:val="25"/>
        </w:numPr>
        <w:spacing w:after="0" w:line="240" w:lineRule="auto"/>
        <w:ind w:left="0" w:firstLine="709"/>
        <w:jc w:val="both"/>
        <w:rPr>
          <w:rFonts w:ascii="Times New Roman" w:hAnsi="Times New Roman" w:cs="Times New Roman"/>
          <w:sz w:val="24"/>
          <w:szCs w:val="24"/>
        </w:rPr>
      </w:pPr>
      <w:r w:rsidRPr="00FE3635">
        <w:rPr>
          <w:rFonts w:ascii="Times New Roman" w:hAnsi="Times New Roman" w:cs="Times New Roman"/>
          <w:sz w:val="24"/>
          <w:szCs w:val="24"/>
        </w:rPr>
        <w:t>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FE3635" w:rsidRPr="00FE3635" w:rsidRDefault="00FE3635" w:rsidP="00FE3635">
      <w:pPr>
        <w:spacing w:after="0" w:line="240" w:lineRule="auto"/>
        <w:jc w:val="both"/>
        <w:rPr>
          <w:rFonts w:ascii="Times New Roman" w:hAnsi="Times New Roman" w:cs="Times New Roman"/>
          <w:sz w:val="24"/>
          <w:szCs w:val="24"/>
        </w:rPr>
      </w:pPr>
    </w:p>
    <w:p w:rsidR="00FE3635" w:rsidRPr="00FE3635" w:rsidRDefault="00FE3635" w:rsidP="00FE3635">
      <w:pPr>
        <w:spacing w:after="0"/>
        <w:ind w:left="5670"/>
        <w:jc w:val="both"/>
        <w:rPr>
          <w:rFonts w:ascii="Times New Roman" w:hAnsi="Times New Roman" w:cs="Times New Roman"/>
          <w:sz w:val="24"/>
          <w:szCs w:val="24"/>
        </w:rPr>
      </w:pPr>
      <w:r w:rsidRPr="00FE3635">
        <w:rPr>
          <w:rFonts w:ascii="Times New Roman" w:hAnsi="Times New Roman" w:cs="Times New Roman"/>
          <w:sz w:val="24"/>
          <w:szCs w:val="24"/>
        </w:rPr>
        <w:t>Приложение 1</w:t>
      </w:r>
    </w:p>
    <w:p w:rsidR="00FE3635" w:rsidRPr="00FE3635" w:rsidRDefault="00FE3635" w:rsidP="00FE3635">
      <w:pPr>
        <w:ind w:left="5670"/>
        <w:jc w:val="both"/>
        <w:rPr>
          <w:rFonts w:ascii="Times New Roman" w:hAnsi="Times New Roman" w:cs="Times New Roman"/>
          <w:sz w:val="24"/>
          <w:szCs w:val="24"/>
        </w:rPr>
      </w:pPr>
    </w:p>
    <w:p w:rsidR="00FE3635" w:rsidRPr="00FE3635" w:rsidRDefault="00FE3635" w:rsidP="00FE3635">
      <w:pPr>
        <w:jc w:val="center"/>
        <w:rPr>
          <w:rFonts w:ascii="Times New Roman" w:hAnsi="Times New Roman" w:cs="Times New Roman"/>
          <w:b/>
          <w:sz w:val="24"/>
          <w:szCs w:val="24"/>
        </w:rPr>
      </w:pPr>
      <w:r w:rsidRPr="00FE3635">
        <w:rPr>
          <w:rFonts w:ascii="Times New Roman" w:hAnsi="Times New Roman" w:cs="Times New Roman"/>
          <w:b/>
          <w:sz w:val="24"/>
          <w:szCs w:val="24"/>
        </w:rPr>
        <w:t>СПИСОК ИНИЦИАТИВНОЙ ГРУППЫ</w:t>
      </w:r>
    </w:p>
    <w:tbl>
      <w:tblPr>
        <w:tblStyle w:val="ad"/>
        <w:tblW w:w="0" w:type="auto"/>
        <w:tblInd w:w="-601" w:type="dxa"/>
        <w:tblLook w:val="04A0"/>
      </w:tblPr>
      <w:tblGrid>
        <w:gridCol w:w="594"/>
        <w:gridCol w:w="3847"/>
        <w:gridCol w:w="1911"/>
        <w:gridCol w:w="1910"/>
        <w:gridCol w:w="1910"/>
      </w:tblGrid>
      <w:tr w:rsidR="00FE3635" w:rsidRPr="00FE3635" w:rsidTr="00087B40">
        <w:tc>
          <w:tcPr>
            <w:tcW w:w="594" w:type="dxa"/>
          </w:tcPr>
          <w:p w:rsidR="00FE3635" w:rsidRPr="00FE3635" w:rsidRDefault="00FE3635" w:rsidP="00087B40">
            <w:pPr>
              <w:jc w:val="center"/>
              <w:rPr>
                <w:sz w:val="24"/>
                <w:szCs w:val="24"/>
              </w:rPr>
            </w:pPr>
            <w:r w:rsidRPr="00FE3635">
              <w:rPr>
                <w:sz w:val="24"/>
                <w:szCs w:val="24"/>
              </w:rPr>
              <w:t>№ п/п</w:t>
            </w:r>
          </w:p>
        </w:tc>
        <w:tc>
          <w:tcPr>
            <w:tcW w:w="3847" w:type="dxa"/>
          </w:tcPr>
          <w:p w:rsidR="00FE3635" w:rsidRPr="00FE3635" w:rsidRDefault="00FE3635" w:rsidP="00087B40">
            <w:pPr>
              <w:jc w:val="center"/>
              <w:rPr>
                <w:sz w:val="24"/>
                <w:szCs w:val="24"/>
              </w:rPr>
            </w:pPr>
            <w:r w:rsidRPr="00FE3635">
              <w:rPr>
                <w:sz w:val="24"/>
                <w:szCs w:val="24"/>
              </w:rPr>
              <w:t>Фамилия, имя, отчество члена инициативной группы</w:t>
            </w:r>
          </w:p>
        </w:tc>
        <w:tc>
          <w:tcPr>
            <w:tcW w:w="1911" w:type="dxa"/>
          </w:tcPr>
          <w:p w:rsidR="00FE3635" w:rsidRPr="00FE3635" w:rsidRDefault="00FE3635" w:rsidP="00087B40">
            <w:pPr>
              <w:jc w:val="center"/>
              <w:rPr>
                <w:sz w:val="24"/>
                <w:szCs w:val="24"/>
              </w:rPr>
            </w:pPr>
            <w:r w:rsidRPr="00FE3635">
              <w:rPr>
                <w:sz w:val="24"/>
                <w:szCs w:val="24"/>
              </w:rPr>
              <w:t>Адрес места жительства с указанием индекса</w:t>
            </w:r>
          </w:p>
        </w:tc>
        <w:tc>
          <w:tcPr>
            <w:tcW w:w="1910" w:type="dxa"/>
          </w:tcPr>
          <w:p w:rsidR="00FE3635" w:rsidRPr="00FE3635" w:rsidRDefault="00FE3635" w:rsidP="00087B40">
            <w:pPr>
              <w:jc w:val="center"/>
              <w:rPr>
                <w:sz w:val="24"/>
                <w:szCs w:val="24"/>
              </w:rPr>
            </w:pPr>
            <w:r w:rsidRPr="00FE3635">
              <w:rPr>
                <w:sz w:val="24"/>
                <w:szCs w:val="24"/>
              </w:rPr>
              <w:t>Номер телефона</w:t>
            </w:r>
          </w:p>
        </w:tc>
        <w:tc>
          <w:tcPr>
            <w:tcW w:w="1910" w:type="dxa"/>
          </w:tcPr>
          <w:p w:rsidR="00FE3635" w:rsidRPr="00FE3635" w:rsidRDefault="00FE3635" w:rsidP="00087B40">
            <w:pPr>
              <w:jc w:val="center"/>
              <w:rPr>
                <w:sz w:val="24"/>
                <w:szCs w:val="24"/>
              </w:rPr>
            </w:pPr>
            <w:r w:rsidRPr="00FE3635">
              <w:rPr>
                <w:sz w:val="24"/>
                <w:szCs w:val="24"/>
              </w:rPr>
              <w:t>Личная подпись</w:t>
            </w:r>
          </w:p>
        </w:tc>
      </w:tr>
      <w:tr w:rsidR="00FE3635" w:rsidRPr="00FE3635" w:rsidTr="00087B40">
        <w:tc>
          <w:tcPr>
            <w:tcW w:w="594" w:type="dxa"/>
          </w:tcPr>
          <w:p w:rsidR="00FE3635" w:rsidRPr="00FE3635" w:rsidRDefault="00FE3635" w:rsidP="00087B40">
            <w:pPr>
              <w:jc w:val="center"/>
              <w:rPr>
                <w:sz w:val="24"/>
                <w:szCs w:val="24"/>
              </w:rPr>
            </w:pPr>
          </w:p>
          <w:p w:rsidR="00FE3635" w:rsidRPr="00FE3635" w:rsidRDefault="00FE3635" w:rsidP="00087B40">
            <w:pPr>
              <w:jc w:val="center"/>
              <w:rPr>
                <w:sz w:val="24"/>
                <w:szCs w:val="24"/>
              </w:rPr>
            </w:pPr>
          </w:p>
        </w:tc>
        <w:tc>
          <w:tcPr>
            <w:tcW w:w="3847" w:type="dxa"/>
          </w:tcPr>
          <w:p w:rsidR="00FE3635" w:rsidRPr="00FE3635" w:rsidRDefault="00FE3635" w:rsidP="00087B40">
            <w:pPr>
              <w:jc w:val="center"/>
              <w:rPr>
                <w:sz w:val="24"/>
                <w:szCs w:val="24"/>
              </w:rPr>
            </w:pPr>
          </w:p>
        </w:tc>
        <w:tc>
          <w:tcPr>
            <w:tcW w:w="1911" w:type="dxa"/>
          </w:tcPr>
          <w:p w:rsidR="00FE3635" w:rsidRPr="00FE3635" w:rsidRDefault="00FE3635" w:rsidP="00087B40">
            <w:pPr>
              <w:jc w:val="center"/>
              <w:rPr>
                <w:sz w:val="24"/>
                <w:szCs w:val="24"/>
              </w:rPr>
            </w:pPr>
          </w:p>
        </w:tc>
        <w:tc>
          <w:tcPr>
            <w:tcW w:w="1910" w:type="dxa"/>
          </w:tcPr>
          <w:p w:rsidR="00FE3635" w:rsidRPr="00FE3635" w:rsidRDefault="00FE3635" w:rsidP="00087B40">
            <w:pPr>
              <w:jc w:val="center"/>
              <w:rPr>
                <w:sz w:val="24"/>
                <w:szCs w:val="24"/>
              </w:rPr>
            </w:pPr>
          </w:p>
        </w:tc>
        <w:tc>
          <w:tcPr>
            <w:tcW w:w="1910" w:type="dxa"/>
          </w:tcPr>
          <w:p w:rsidR="00FE3635" w:rsidRPr="00FE3635" w:rsidRDefault="00FE3635" w:rsidP="00087B40">
            <w:pPr>
              <w:jc w:val="center"/>
              <w:rPr>
                <w:sz w:val="24"/>
                <w:szCs w:val="24"/>
              </w:rPr>
            </w:pPr>
          </w:p>
        </w:tc>
      </w:tr>
    </w:tbl>
    <w:p w:rsidR="00FE3635" w:rsidRPr="00FE3635" w:rsidRDefault="00FE3635" w:rsidP="00FE3635">
      <w:pPr>
        <w:rPr>
          <w:rFonts w:ascii="Times New Roman" w:hAnsi="Times New Roman" w:cs="Times New Roman"/>
          <w:sz w:val="24"/>
          <w:szCs w:val="24"/>
        </w:rPr>
      </w:pPr>
    </w:p>
    <w:p w:rsidR="00FE3635" w:rsidRPr="00FE3635" w:rsidRDefault="00FE3635" w:rsidP="00FE3635">
      <w:pPr>
        <w:ind w:left="5670"/>
        <w:rPr>
          <w:rFonts w:ascii="Times New Roman" w:hAnsi="Times New Roman" w:cs="Times New Roman"/>
          <w:sz w:val="24"/>
          <w:szCs w:val="24"/>
        </w:rPr>
      </w:pPr>
      <w:r>
        <w:rPr>
          <w:rFonts w:ascii="Times New Roman" w:hAnsi="Times New Roman" w:cs="Times New Roman"/>
          <w:sz w:val="24"/>
          <w:szCs w:val="24"/>
        </w:rPr>
        <w:t xml:space="preserve">                              </w:t>
      </w:r>
      <w:r w:rsidRPr="00FE3635">
        <w:rPr>
          <w:rFonts w:ascii="Times New Roman" w:hAnsi="Times New Roman" w:cs="Times New Roman"/>
          <w:sz w:val="24"/>
          <w:szCs w:val="24"/>
        </w:rPr>
        <w:t>Приложение 2</w:t>
      </w:r>
    </w:p>
    <w:p w:rsidR="00FE3635" w:rsidRPr="00FE3635" w:rsidRDefault="00FE3635" w:rsidP="00FE3635">
      <w:pPr>
        <w:jc w:val="center"/>
        <w:rPr>
          <w:rFonts w:ascii="Times New Roman" w:hAnsi="Times New Roman" w:cs="Times New Roman"/>
          <w:b/>
          <w:sz w:val="24"/>
          <w:szCs w:val="24"/>
        </w:rPr>
      </w:pPr>
      <w:r w:rsidRPr="00FE3635">
        <w:rPr>
          <w:rFonts w:ascii="Times New Roman" w:hAnsi="Times New Roman" w:cs="Times New Roman"/>
          <w:b/>
          <w:sz w:val="24"/>
          <w:szCs w:val="24"/>
        </w:rPr>
        <w:t>ПОДПИСНОЙ ЛИСТ</w:t>
      </w:r>
    </w:p>
    <w:p w:rsidR="00FE3635" w:rsidRPr="00FE3635" w:rsidRDefault="00FE3635" w:rsidP="00FE3635">
      <w:pPr>
        <w:jc w:val="center"/>
        <w:rPr>
          <w:rFonts w:ascii="Times New Roman" w:hAnsi="Times New Roman" w:cs="Times New Roman"/>
          <w:b/>
          <w:sz w:val="24"/>
          <w:szCs w:val="24"/>
        </w:rPr>
      </w:pPr>
    </w:p>
    <w:p w:rsidR="00FE3635" w:rsidRPr="00FE3635" w:rsidRDefault="00FE3635" w:rsidP="00FE3635">
      <w:pPr>
        <w:rPr>
          <w:rFonts w:ascii="Times New Roman" w:hAnsi="Times New Roman" w:cs="Times New Roman"/>
          <w:sz w:val="24"/>
          <w:szCs w:val="24"/>
        </w:rPr>
      </w:pPr>
      <w:r w:rsidRPr="00FE3635">
        <w:rPr>
          <w:rFonts w:ascii="Times New Roman" w:hAnsi="Times New Roman" w:cs="Times New Roman"/>
          <w:sz w:val="24"/>
          <w:szCs w:val="24"/>
        </w:rPr>
        <w:t>Публичные слушания по теме:________________________________________</w:t>
      </w:r>
    </w:p>
    <w:p w:rsidR="00FE3635" w:rsidRPr="00FE3635" w:rsidRDefault="00FE3635" w:rsidP="00FE3635">
      <w:pPr>
        <w:rPr>
          <w:rFonts w:ascii="Times New Roman" w:hAnsi="Times New Roman" w:cs="Times New Roman"/>
          <w:sz w:val="24"/>
          <w:szCs w:val="24"/>
        </w:rPr>
      </w:pPr>
      <w:r w:rsidRPr="00FE3635">
        <w:rPr>
          <w:rFonts w:ascii="Times New Roman" w:hAnsi="Times New Roman" w:cs="Times New Roman"/>
          <w:sz w:val="24"/>
          <w:szCs w:val="24"/>
        </w:rPr>
        <w:t xml:space="preserve">__________________________________________________________________ </w:t>
      </w:r>
    </w:p>
    <w:p w:rsidR="00FE3635" w:rsidRPr="00FE3635" w:rsidRDefault="00FE3635" w:rsidP="00FE3635">
      <w:pPr>
        <w:rPr>
          <w:rFonts w:ascii="Times New Roman" w:hAnsi="Times New Roman" w:cs="Times New Roman"/>
          <w:sz w:val="24"/>
          <w:szCs w:val="24"/>
        </w:rPr>
      </w:pPr>
      <w:r w:rsidRPr="00FE3635">
        <w:rPr>
          <w:rFonts w:ascii="Times New Roman" w:hAnsi="Times New Roman" w:cs="Times New Roman"/>
          <w:sz w:val="24"/>
          <w:szCs w:val="24"/>
        </w:rPr>
        <w:t xml:space="preserve">__________________________________________________________________ </w:t>
      </w:r>
    </w:p>
    <w:p w:rsidR="00FE3635" w:rsidRPr="00FE3635" w:rsidRDefault="00FE3635" w:rsidP="00FE3635">
      <w:pPr>
        <w:rPr>
          <w:rFonts w:ascii="Times New Roman" w:hAnsi="Times New Roman" w:cs="Times New Roman"/>
          <w:sz w:val="24"/>
          <w:szCs w:val="24"/>
        </w:rPr>
      </w:pPr>
      <w:r w:rsidRPr="00FE3635">
        <w:rPr>
          <w:rFonts w:ascii="Times New Roman" w:hAnsi="Times New Roman" w:cs="Times New Roman"/>
          <w:sz w:val="24"/>
          <w:szCs w:val="24"/>
        </w:rPr>
        <w:t xml:space="preserve">__________________________________________________________________ </w:t>
      </w:r>
    </w:p>
    <w:p w:rsidR="00FE3635" w:rsidRPr="00FE3635" w:rsidRDefault="00FE3635" w:rsidP="00FE3635">
      <w:pPr>
        <w:rPr>
          <w:rFonts w:ascii="Times New Roman" w:hAnsi="Times New Roman" w:cs="Times New Roman"/>
          <w:sz w:val="24"/>
          <w:szCs w:val="24"/>
        </w:rPr>
      </w:pPr>
      <w:r w:rsidRPr="00FE3635">
        <w:rPr>
          <w:rFonts w:ascii="Times New Roman" w:hAnsi="Times New Roman" w:cs="Times New Roman"/>
          <w:sz w:val="24"/>
          <w:szCs w:val="24"/>
        </w:rPr>
        <w:t xml:space="preserve">Мы, нижеподписавшиеся, поддерживаем проведение публичных слушаний по теме:___________________________________________________________ </w:t>
      </w:r>
    </w:p>
    <w:p w:rsidR="00FE3635" w:rsidRPr="00FE3635" w:rsidRDefault="00FE3635" w:rsidP="00FE3635">
      <w:pPr>
        <w:rPr>
          <w:rFonts w:ascii="Times New Roman" w:hAnsi="Times New Roman" w:cs="Times New Roman"/>
          <w:sz w:val="24"/>
          <w:szCs w:val="24"/>
        </w:rPr>
      </w:pPr>
      <w:r w:rsidRPr="00FE3635">
        <w:rPr>
          <w:rFonts w:ascii="Times New Roman" w:hAnsi="Times New Roman" w:cs="Times New Roman"/>
          <w:sz w:val="24"/>
          <w:szCs w:val="24"/>
        </w:rPr>
        <w:t xml:space="preserve">__________________________________________________________________ </w:t>
      </w:r>
    </w:p>
    <w:p w:rsidR="00FE3635" w:rsidRPr="00FE3635" w:rsidRDefault="00FE3635" w:rsidP="00FE3635">
      <w:pPr>
        <w:rPr>
          <w:rFonts w:ascii="Times New Roman" w:hAnsi="Times New Roman" w:cs="Times New Roman"/>
          <w:sz w:val="24"/>
          <w:szCs w:val="24"/>
        </w:rPr>
      </w:pPr>
      <w:r w:rsidRPr="00FE3635">
        <w:rPr>
          <w:rFonts w:ascii="Times New Roman" w:hAnsi="Times New Roman" w:cs="Times New Roman"/>
          <w:sz w:val="24"/>
          <w:szCs w:val="24"/>
        </w:rPr>
        <w:t xml:space="preserve">__________________________________________________________________ </w:t>
      </w:r>
    </w:p>
    <w:p w:rsidR="00FE3635" w:rsidRPr="00FE3635" w:rsidRDefault="00FE3635" w:rsidP="00FE3635">
      <w:pPr>
        <w:rPr>
          <w:rFonts w:ascii="Times New Roman" w:hAnsi="Times New Roman" w:cs="Times New Roman"/>
          <w:sz w:val="24"/>
          <w:szCs w:val="24"/>
        </w:rPr>
      </w:pPr>
      <w:r w:rsidRPr="00FE3635">
        <w:rPr>
          <w:rFonts w:ascii="Times New Roman" w:hAnsi="Times New Roman" w:cs="Times New Roman"/>
          <w:sz w:val="24"/>
          <w:szCs w:val="24"/>
        </w:rPr>
        <w:t xml:space="preserve">Предлагаемы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Style w:val="ad"/>
        <w:tblW w:w="0" w:type="auto"/>
        <w:tblInd w:w="-743" w:type="dxa"/>
        <w:tblLook w:val="04A0"/>
      </w:tblPr>
      <w:tblGrid>
        <w:gridCol w:w="815"/>
        <w:gridCol w:w="2148"/>
        <w:gridCol w:w="2212"/>
        <w:gridCol w:w="2043"/>
        <w:gridCol w:w="1991"/>
        <w:gridCol w:w="1105"/>
      </w:tblGrid>
      <w:tr w:rsidR="00FE3635" w:rsidRPr="00FE3635" w:rsidTr="00FE3635">
        <w:tc>
          <w:tcPr>
            <w:tcW w:w="815" w:type="dxa"/>
          </w:tcPr>
          <w:p w:rsidR="00FE3635" w:rsidRPr="00FE3635" w:rsidRDefault="00FE3635" w:rsidP="00087B40">
            <w:pPr>
              <w:rPr>
                <w:sz w:val="24"/>
                <w:szCs w:val="24"/>
              </w:rPr>
            </w:pPr>
            <w:r w:rsidRPr="00FE3635">
              <w:rPr>
                <w:sz w:val="24"/>
                <w:szCs w:val="24"/>
              </w:rPr>
              <w:t>№ п/п</w:t>
            </w:r>
          </w:p>
        </w:tc>
        <w:tc>
          <w:tcPr>
            <w:tcW w:w="2148" w:type="dxa"/>
          </w:tcPr>
          <w:p w:rsidR="00FE3635" w:rsidRPr="00FE3635" w:rsidRDefault="00FE3635" w:rsidP="00087B40">
            <w:pPr>
              <w:rPr>
                <w:sz w:val="24"/>
                <w:szCs w:val="24"/>
              </w:rPr>
            </w:pPr>
            <w:r w:rsidRPr="00FE3635">
              <w:rPr>
                <w:sz w:val="24"/>
                <w:szCs w:val="24"/>
              </w:rPr>
              <w:t>Фамилия, имя отчество</w:t>
            </w:r>
          </w:p>
        </w:tc>
        <w:tc>
          <w:tcPr>
            <w:tcW w:w="2212" w:type="dxa"/>
          </w:tcPr>
          <w:p w:rsidR="00FE3635" w:rsidRPr="00FE3635" w:rsidRDefault="00FE3635" w:rsidP="00087B40">
            <w:pPr>
              <w:rPr>
                <w:sz w:val="24"/>
                <w:szCs w:val="24"/>
              </w:rPr>
            </w:pPr>
            <w:r w:rsidRPr="00FE3635">
              <w:rPr>
                <w:sz w:val="24"/>
                <w:szCs w:val="24"/>
              </w:rPr>
              <w:t xml:space="preserve">Год рождения </w:t>
            </w:r>
          </w:p>
          <w:p w:rsidR="00FE3635" w:rsidRPr="00FE3635" w:rsidRDefault="00FE3635" w:rsidP="00087B40">
            <w:pPr>
              <w:rPr>
                <w:sz w:val="24"/>
                <w:szCs w:val="24"/>
              </w:rPr>
            </w:pPr>
            <w:r w:rsidRPr="00FE3635">
              <w:rPr>
                <w:sz w:val="24"/>
                <w:szCs w:val="24"/>
              </w:rPr>
              <w:t>(в возрасте 18 лет дополнительно число и месяц рождения)</w:t>
            </w:r>
          </w:p>
        </w:tc>
        <w:tc>
          <w:tcPr>
            <w:tcW w:w="2043" w:type="dxa"/>
          </w:tcPr>
          <w:p w:rsidR="00FE3635" w:rsidRPr="00FE3635" w:rsidRDefault="00FE3635" w:rsidP="00087B40">
            <w:pPr>
              <w:rPr>
                <w:sz w:val="24"/>
                <w:szCs w:val="24"/>
              </w:rPr>
            </w:pPr>
            <w:r w:rsidRPr="00FE3635">
              <w:rPr>
                <w:sz w:val="24"/>
                <w:szCs w:val="24"/>
              </w:rPr>
              <w:t>Адрес места жительства</w:t>
            </w:r>
          </w:p>
        </w:tc>
        <w:tc>
          <w:tcPr>
            <w:tcW w:w="1991" w:type="dxa"/>
            <w:tcBorders>
              <w:right w:val="single" w:sz="4" w:space="0" w:color="auto"/>
            </w:tcBorders>
          </w:tcPr>
          <w:p w:rsidR="00FE3635" w:rsidRPr="00FE3635" w:rsidRDefault="00FE3635" w:rsidP="00087B40">
            <w:pPr>
              <w:rPr>
                <w:sz w:val="24"/>
                <w:szCs w:val="24"/>
              </w:rPr>
            </w:pPr>
            <w:r w:rsidRPr="00FE3635">
              <w:rPr>
                <w:sz w:val="24"/>
                <w:szCs w:val="24"/>
              </w:rPr>
              <w:t>Серия и номер паспорта</w:t>
            </w:r>
          </w:p>
        </w:tc>
        <w:tc>
          <w:tcPr>
            <w:tcW w:w="1105" w:type="dxa"/>
            <w:tcBorders>
              <w:left w:val="single" w:sz="4" w:space="0" w:color="auto"/>
            </w:tcBorders>
          </w:tcPr>
          <w:p w:rsidR="00FE3635" w:rsidRPr="00FE3635" w:rsidRDefault="00FE3635" w:rsidP="00087B40">
            <w:pPr>
              <w:rPr>
                <w:sz w:val="24"/>
                <w:szCs w:val="24"/>
              </w:rPr>
            </w:pPr>
            <w:r w:rsidRPr="00FE3635">
              <w:rPr>
                <w:sz w:val="24"/>
                <w:szCs w:val="24"/>
              </w:rPr>
              <w:t>Подпись</w:t>
            </w:r>
          </w:p>
          <w:p w:rsidR="00FE3635" w:rsidRPr="00FE3635" w:rsidRDefault="00FE3635" w:rsidP="00087B40">
            <w:pPr>
              <w:rPr>
                <w:sz w:val="24"/>
                <w:szCs w:val="24"/>
              </w:rPr>
            </w:pPr>
          </w:p>
        </w:tc>
      </w:tr>
      <w:tr w:rsidR="00FE3635" w:rsidRPr="00FE3635" w:rsidTr="00FE3635">
        <w:tc>
          <w:tcPr>
            <w:tcW w:w="815" w:type="dxa"/>
          </w:tcPr>
          <w:p w:rsidR="00FE3635" w:rsidRPr="00FE3635" w:rsidRDefault="00FE3635" w:rsidP="00087B40">
            <w:pPr>
              <w:rPr>
                <w:sz w:val="24"/>
                <w:szCs w:val="24"/>
              </w:rPr>
            </w:pPr>
          </w:p>
          <w:p w:rsidR="00FE3635" w:rsidRPr="00FE3635" w:rsidRDefault="00FE3635" w:rsidP="00087B40">
            <w:pPr>
              <w:rPr>
                <w:sz w:val="24"/>
                <w:szCs w:val="24"/>
              </w:rPr>
            </w:pPr>
          </w:p>
        </w:tc>
        <w:tc>
          <w:tcPr>
            <w:tcW w:w="2148" w:type="dxa"/>
          </w:tcPr>
          <w:p w:rsidR="00FE3635" w:rsidRPr="00FE3635" w:rsidRDefault="00FE3635" w:rsidP="00087B40">
            <w:pPr>
              <w:rPr>
                <w:sz w:val="24"/>
                <w:szCs w:val="24"/>
              </w:rPr>
            </w:pPr>
          </w:p>
        </w:tc>
        <w:tc>
          <w:tcPr>
            <w:tcW w:w="2212" w:type="dxa"/>
          </w:tcPr>
          <w:p w:rsidR="00FE3635" w:rsidRPr="00FE3635" w:rsidRDefault="00FE3635" w:rsidP="00087B40">
            <w:pPr>
              <w:rPr>
                <w:sz w:val="24"/>
                <w:szCs w:val="24"/>
              </w:rPr>
            </w:pPr>
          </w:p>
        </w:tc>
        <w:tc>
          <w:tcPr>
            <w:tcW w:w="2043" w:type="dxa"/>
          </w:tcPr>
          <w:p w:rsidR="00FE3635" w:rsidRPr="00FE3635" w:rsidRDefault="00FE3635" w:rsidP="00087B40">
            <w:pPr>
              <w:rPr>
                <w:sz w:val="24"/>
                <w:szCs w:val="24"/>
              </w:rPr>
            </w:pPr>
          </w:p>
        </w:tc>
        <w:tc>
          <w:tcPr>
            <w:tcW w:w="1991" w:type="dxa"/>
            <w:tcBorders>
              <w:right w:val="single" w:sz="4" w:space="0" w:color="auto"/>
            </w:tcBorders>
          </w:tcPr>
          <w:p w:rsidR="00FE3635" w:rsidRPr="00FE3635" w:rsidRDefault="00FE3635" w:rsidP="00087B40">
            <w:pPr>
              <w:rPr>
                <w:sz w:val="24"/>
                <w:szCs w:val="24"/>
              </w:rPr>
            </w:pPr>
          </w:p>
        </w:tc>
        <w:tc>
          <w:tcPr>
            <w:tcW w:w="1105" w:type="dxa"/>
            <w:tcBorders>
              <w:left w:val="single" w:sz="4" w:space="0" w:color="auto"/>
            </w:tcBorders>
          </w:tcPr>
          <w:p w:rsidR="00FE3635" w:rsidRPr="00FE3635" w:rsidRDefault="00FE3635" w:rsidP="00087B40">
            <w:pPr>
              <w:rPr>
                <w:sz w:val="24"/>
                <w:szCs w:val="24"/>
              </w:rPr>
            </w:pPr>
          </w:p>
        </w:tc>
      </w:tr>
    </w:tbl>
    <w:p w:rsidR="00FE3635" w:rsidRPr="00FE3635" w:rsidRDefault="00FE3635" w:rsidP="00FE3635">
      <w:pPr>
        <w:rPr>
          <w:rFonts w:ascii="Times New Roman" w:hAnsi="Times New Roman" w:cs="Times New Roman"/>
          <w:sz w:val="24"/>
          <w:szCs w:val="24"/>
        </w:rPr>
      </w:pPr>
    </w:p>
    <w:p w:rsidR="007671E6" w:rsidRPr="00FE3635" w:rsidRDefault="007671E6" w:rsidP="00593BB1">
      <w:pPr>
        <w:jc w:val="center"/>
        <w:rPr>
          <w:sz w:val="24"/>
          <w:szCs w:val="24"/>
        </w:rPr>
      </w:pPr>
    </w:p>
    <w:p w:rsidR="007671E6" w:rsidRPr="00FE3635" w:rsidRDefault="007671E6" w:rsidP="00593BB1">
      <w:pPr>
        <w:jc w:val="center"/>
        <w:rPr>
          <w:sz w:val="24"/>
          <w:szCs w:val="24"/>
        </w:rPr>
      </w:pPr>
    </w:p>
    <w:p w:rsidR="007671E6" w:rsidRDefault="007671E6" w:rsidP="00593BB1">
      <w:pPr>
        <w:jc w:val="center"/>
        <w:rPr>
          <w:sz w:val="24"/>
          <w:szCs w:val="24"/>
        </w:rPr>
      </w:pPr>
    </w:p>
    <w:p w:rsidR="00FE3635" w:rsidRDefault="00FE3635" w:rsidP="00593BB1">
      <w:pPr>
        <w:jc w:val="center"/>
        <w:rPr>
          <w:sz w:val="24"/>
          <w:szCs w:val="24"/>
        </w:rPr>
      </w:pPr>
    </w:p>
    <w:p w:rsidR="00FE3635" w:rsidRDefault="00FE3635" w:rsidP="00593BB1">
      <w:pPr>
        <w:jc w:val="center"/>
        <w:rPr>
          <w:sz w:val="24"/>
          <w:szCs w:val="24"/>
        </w:rPr>
      </w:pPr>
    </w:p>
    <w:p w:rsidR="00FE3635" w:rsidRDefault="00FE3635" w:rsidP="00593BB1">
      <w:pPr>
        <w:jc w:val="center"/>
        <w:rPr>
          <w:sz w:val="24"/>
          <w:szCs w:val="24"/>
        </w:rPr>
      </w:pPr>
    </w:p>
    <w:p w:rsidR="007643BE" w:rsidRDefault="007643BE" w:rsidP="007643BE">
      <w:pPr>
        <w:spacing w:after="0" w:line="240" w:lineRule="auto"/>
        <w:jc w:val="center"/>
        <w:rPr>
          <w:sz w:val="26"/>
          <w:szCs w:val="26"/>
          <w:rtl/>
        </w:rPr>
      </w:pPr>
      <w:r w:rsidRPr="00A76C1F">
        <w:rPr>
          <w:sz w:val="26"/>
          <w:szCs w:val="26"/>
          <w:rtl/>
        </w:rPr>
        <w:lastRenderedPageBreak/>
        <w:t>٭   ٭   ٭</w:t>
      </w:r>
    </w:p>
    <w:p w:rsidR="007643BE" w:rsidRPr="00F448D0" w:rsidRDefault="007643BE" w:rsidP="00FE3635">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20.11.2014                                                                                                                          № 16</w:t>
      </w:r>
    </w:p>
    <w:p w:rsidR="003B27A8" w:rsidRPr="003B27A8" w:rsidRDefault="003B27A8" w:rsidP="003B27A8">
      <w:pPr>
        <w:spacing w:after="0" w:line="240" w:lineRule="auto"/>
        <w:jc w:val="center"/>
        <w:rPr>
          <w:rFonts w:ascii="Times New Roman" w:hAnsi="Times New Roman" w:cs="Times New Roman"/>
          <w:sz w:val="24"/>
          <w:szCs w:val="24"/>
        </w:rPr>
      </w:pPr>
      <w:r w:rsidRPr="003B27A8">
        <w:rPr>
          <w:rFonts w:ascii="Times New Roman" w:hAnsi="Times New Roman" w:cs="Times New Roman"/>
          <w:sz w:val="24"/>
          <w:szCs w:val="24"/>
        </w:rPr>
        <w:t>с. Маяк</w:t>
      </w:r>
    </w:p>
    <w:p w:rsidR="003B27A8" w:rsidRPr="003B27A8" w:rsidRDefault="003B27A8" w:rsidP="003B27A8">
      <w:pPr>
        <w:spacing w:after="0" w:line="240" w:lineRule="auto"/>
        <w:jc w:val="both"/>
        <w:rPr>
          <w:rFonts w:ascii="Times New Roman" w:hAnsi="Times New Roman" w:cs="Times New Roman"/>
          <w:sz w:val="24"/>
          <w:szCs w:val="24"/>
        </w:rPr>
      </w:pPr>
    </w:p>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2015 год и плановый период 2016 и 2017 годов»</w:t>
      </w:r>
    </w:p>
    <w:p w:rsidR="003B27A8" w:rsidRPr="003B27A8" w:rsidRDefault="003B27A8" w:rsidP="003B27A8">
      <w:pPr>
        <w:spacing w:after="0" w:line="240" w:lineRule="auto"/>
        <w:jc w:val="both"/>
        <w:rPr>
          <w:rFonts w:ascii="Times New Roman" w:hAnsi="Times New Roman" w:cs="Times New Roman"/>
          <w:sz w:val="24"/>
          <w:szCs w:val="24"/>
        </w:rPr>
      </w:pPr>
    </w:p>
    <w:p w:rsidR="003B27A8" w:rsidRPr="003B27A8" w:rsidRDefault="003B27A8" w:rsidP="003B27A8">
      <w:pPr>
        <w:spacing w:after="0" w:line="240" w:lineRule="auto"/>
        <w:jc w:val="both"/>
        <w:rPr>
          <w:rFonts w:ascii="Times New Roman" w:hAnsi="Times New Roman" w:cs="Times New Roman"/>
          <w:sz w:val="24"/>
          <w:szCs w:val="24"/>
        </w:rPr>
      </w:pPr>
    </w:p>
    <w:p w:rsidR="003B27A8" w:rsidRPr="003B27A8" w:rsidRDefault="003B27A8" w:rsidP="003B27A8">
      <w:pPr>
        <w:spacing w:after="0" w:line="240" w:lineRule="auto"/>
        <w:ind w:firstLine="709"/>
        <w:jc w:val="both"/>
        <w:rPr>
          <w:rFonts w:ascii="Times New Roman" w:hAnsi="Times New Roman" w:cs="Times New Roman"/>
          <w:sz w:val="24"/>
          <w:szCs w:val="24"/>
        </w:rPr>
      </w:pPr>
      <w:r w:rsidRPr="003B27A8">
        <w:rPr>
          <w:rFonts w:ascii="Times New Roman" w:hAnsi="Times New Roman" w:cs="Times New Roman"/>
          <w:sz w:val="24"/>
          <w:szCs w:val="24"/>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w:t>
      </w:r>
      <w:r>
        <w:rPr>
          <w:rFonts w:ascii="Times New Roman" w:hAnsi="Times New Roman" w:cs="Times New Roman"/>
          <w:sz w:val="24"/>
          <w:szCs w:val="24"/>
        </w:rPr>
        <w:t>20</w:t>
      </w:r>
      <w:r w:rsidRPr="003B27A8">
        <w:rPr>
          <w:rFonts w:ascii="Times New Roman" w:hAnsi="Times New Roman" w:cs="Times New Roman"/>
          <w:sz w:val="24"/>
          <w:szCs w:val="24"/>
        </w:rPr>
        <w:t>.</w:t>
      </w:r>
      <w:r>
        <w:rPr>
          <w:rFonts w:ascii="Times New Roman" w:hAnsi="Times New Roman" w:cs="Times New Roman"/>
          <w:sz w:val="24"/>
          <w:szCs w:val="24"/>
        </w:rPr>
        <w:t>11</w:t>
      </w:r>
      <w:r w:rsidRPr="003B27A8">
        <w:rPr>
          <w:rFonts w:ascii="Times New Roman" w:hAnsi="Times New Roman" w:cs="Times New Roman"/>
          <w:sz w:val="24"/>
          <w:szCs w:val="24"/>
        </w:rPr>
        <w:t>.20</w:t>
      </w:r>
      <w:r>
        <w:rPr>
          <w:rFonts w:ascii="Times New Roman" w:hAnsi="Times New Roman" w:cs="Times New Roman"/>
          <w:sz w:val="24"/>
          <w:szCs w:val="24"/>
        </w:rPr>
        <w:t>14</w:t>
      </w:r>
      <w:r w:rsidRPr="003B27A8">
        <w:rPr>
          <w:rFonts w:ascii="Times New Roman" w:hAnsi="Times New Roman" w:cs="Times New Roman"/>
          <w:sz w:val="24"/>
          <w:szCs w:val="24"/>
        </w:rPr>
        <w:t xml:space="preserve"> № </w:t>
      </w:r>
      <w:r>
        <w:rPr>
          <w:rFonts w:ascii="Times New Roman" w:hAnsi="Times New Roman" w:cs="Times New Roman"/>
          <w:sz w:val="24"/>
          <w:szCs w:val="24"/>
        </w:rPr>
        <w:t>15</w:t>
      </w:r>
      <w:r w:rsidRPr="003B27A8">
        <w:rPr>
          <w:rFonts w:ascii="Times New Roman" w:hAnsi="Times New Roman" w:cs="Times New Roman"/>
          <w:sz w:val="24"/>
          <w:szCs w:val="24"/>
        </w:rPr>
        <w:t xml:space="preserve"> «Об утверждении Положения о порядке организации и проведения публичных слушаний в сельском поселении «Село Маяк» Нанайского муниципального района» Совет депутатов</w:t>
      </w:r>
    </w:p>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РЕШИЛ:</w:t>
      </w:r>
    </w:p>
    <w:p w:rsidR="003B27A8" w:rsidRPr="003B27A8" w:rsidRDefault="003B27A8" w:rsidP="003B27A8">
      <w:pPr>
        <w:spacing w:after="0" w:line="240" w:lineRule="auto"/>
        <w:ind w:firstLine="709"/>
        <w:jc w:val="both"/>
        <w:rPr>
          <w:rFonts w:ascii="Times New Roman" w:hAnsi="Times New Roman" w:cs="Times New Roman"/>
          <w:sz w:val="24"/>
          <w:szCs w:val="24"/>
        </w:rPr>
      </w:pPr>
      <w:r w:rsidRPr="003B27A8">
        <w:rPr>
          <w:rFonts w:ascii="Times New Roman" w:hAnsi="Times New Roman" w:cs="Times New Roman"/>
          <w:sz w:val="24"/>
          <w:szCs w:val="24"/>
        </w:rPr>
        <w:t>1. Назначить публичные слушания по инициативе Совета депутатов по вопросу «О проекте решения Совета депутатов «О бюджете сельского поселения «Село Маяк» Нанайского муниципального района на 2015 год и плановый период 2016 и 2017 годов»</w:t>
      </w:r>
      <w:r>
        <w:rPr>
          <w:rFonts w:ascii="Times New Roman" w:hAnsi="Times New Roman" w:cs="Times New Roman"/>
          <w:sz w:val="24"/>
          <w:szCs w:val="24"/>
        </w:rPr>
        <w:t xml:space="preserve"> на 22</w:t>
      </w:r>
      <w:r w:rsidRPr="003B27A8">
        <w:rPr>
          <w:rFonts w:ascii="Times New Roman" w:hAnsi="Times New Roman" w:cs="Times New Roman"/>
          <w:sz w:val="24"/>
          <w:szCs w:val="24"/>
        </w:rPr>
        <w:t xml:space="preserve"> декабря 2014 года. Начало публичных слушаний в 16 часов. Местом проведения публичных слушаний определить помещение </w:t>
      </w:r>
      <w:r w:rsidRPr="003B27A8">
        <w:rPr>
          <w:rFonts w:ascii="Times New Roman" w:hAnsi="Times New Roman" w:cs="Times New Roman"/>
          <w:i/>
          <w:sz w:val="24"/>
          <w:szCs w:val="24"/>
        </w:rPr>
        <w:t>администрации сельского поселения</w:t>
      </w:r>
      <w:r w:rsidRPr="003B27A8">
        <w:rPr>
          <w:rFonts w:ascii="Times New Roman" w:hAnsi="Times New Roman" w:cs="Times New Roman"/>
          <w:sz w:val="24"/>
          <w:szCs w:val="24"/>
        </w:rPr>
        <w:t xml:space="preserve">. </w:t>
      </w:r>
    </w:p>
    <w:p w:rsidR="003B27A8" w:rsidRPr="003B27A8" w:rsidRDefault="003B27A8" w:rsidP="003B27A8">
      <w:pPr>
        <w:spacing w:after="0" w:line="240" w:lineRule="auto"/>
        <w:ind w:firstLine="709"/>
        <w:jc w:val="both"/>
        <w:rPr>
          <w:rFonts w:ascii="Times New Roman" w:hAnsi="Times New Roman" w:cs="Times New Roman"/>
          <w:sz w:val="24"/>
          <w:szCs w:val="24"/>
        </w:rPr>
      </w:pPr>
      <w:r w:rsidRPr="003B27A8">
        <w:rPr>
          <w:rFonts w:ascii="Times New Roman" w:hAnsi="Times New Roman" w:cs="Times New Roman"/>
          <w:sz w:val="24"/>
          <w:szCs w:val="24"/>
        </w:rPr>
        <w:t>2. Утвердить следующий состав организационного комитета (Оргкомитета) по проведению публичных слушаний:</w:t>
      </w:r>
    </w:p>
    <w:tbl>
      <w:tblPr>
        <w:tblW w:w="0" w:type="auto"/>
        <w:tblInd w:w="817" w:type="dxa"/>
        <w:tblLook w:val="04A0"/>
      </w:tblPr>
      <w:tblGrid>
        <w:gridCol w:w="3402"/>
        <w:gridCol w:w="336"/>
        <w:gridCol w:w="4899"/>
      </w:tblGrid>
      <w:tr w:rsidR="003B27A8" w:rsidRPr="003B27A8" w:rsidTr="00087B40">
        <w:tc>
          <w:tcPr>
            <w:tcW w:w="3402" w:type="dxa"/>
          </w:tcPr>
          <w:p w:rsidR="003B27A8" w:rsidRPr="003B27A8" w:rsidRDefault="003B27A8" w:rsidP="003B2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Алипченко Алексей Владимирович</w:t>
            </w:r>
          </w:p>
        </w:tc>
        <w:tc>
          <w:tcPr>
            <w:tcW w:w="0" w:type="auto"/>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w:t>
            </w:r>
          </w:p>
        </w:tc>
        <w:tc>
          <w:tcPr>
            <w:tcW w:w="4899" w:type="dxa"/>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 xml:space="preserve">председатель Совета депутатов, </w:t>
            </w:r>
          </w:p>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руководитель Оргкомитета</w:t>
            </w:r>
          </w:p>
        </w:tc>
      </w:tr>
      <w:tr w:rsidR="003B27A8" w:rsidRPr="003B27A8" w:rsidTr="00087B40">
        <w:tc>
          <w:tcPr>
            <w:tcW w:w="3402" w:type="dxa"/>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Члены Оргкомитета:</w:t>
            </w:r>
          </w:p>
        </w:tc>
        <w:tc>
          <w:tcPr>
            <w:tcW w:w="0" w:type="auto"/>
          </w:tcPr>
          <w:p w:rsidR="003B27A8" w:rsidRPr="003B27A8" w:rsidRDefault="003B27A8" w:rsidP="003B27A8">
            <w:pPr>
              <w:spacing w:after="0" w:line="240" w:lineRule="auto"/>
              <w:jc w:val="both"/>
              <w:rPr>
                <w:rFonts w:ascii="Times New Roman" w:hAnsi="Times New Roman" w:cs="Times New Roman"/>
                <w:sz w:val="24"/>
                <w:szCs w:val="24"/>
              </w:rPr>
            </w:pPr>
          </w:p>
        </w:tc>
        <w:tc>
          <w:tcPr>
            <w:tcW w:w="4899" w:type="dxa"/>
          </w:tcPr>
          <w:p w:rsidR="003B27A8" w:rsidRPr="003B27A8" w:rsidRDefault="003B27A8" w:rsidP="003B27A8">
            <w:pPr>
              <w:spacing w:after="0" w:line="240" w:lineRule="auto"/>
              <w:jc w:val="both"/>
              <w:rPr>
                <w:rFonts w:ascii="Times New Roman" w:hAnsi="Times New Roman" w:cs="Times New Roman"/>
                <w:sz w:val="24"/>
                <w:szCs w:val="24"/>
              </w:rPr>
            </w:pPr>
          </w:p>
        </w:tc>
      </w:tr>
      <w:tr w:rsidR="003B27A8" w:rsidRPr="003B27A8" w:rsidTr="00087B40">
        <w:tc>
          <w:tcPr>
            <w:tcW w:w="3402" w:type="dxa"/>
          </w:tcPr>
          <w:p w:rsidR="003B27A8" w:rsidRPr="003B27A8" w:rsidRDefault="003B27A8" w:rsidP="003B2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Жукова Татьяна Зиновьевна</w:t>
            </w:r>
          </w:p>
        </w:tc>
        <w:tc>
          <w:tcPr>
            <w:tcW w:w="0" w:type="auto"/>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w:t>
            </w:r>
          </w:p>
        </w:tc>
        <w:tc>
          <w:tcPr>
            <w:tcW w:w="4899" w:type="dxa"/>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заместитель председателя Совета депутатов;</w:t>
            </w:r>
          </w:p>
        </w:tc>
      </w:tr>
      <w:tr w:rsidR="003B27A8" w:rsidRPr="003B27A8" w:rsidTr="00087B40">
        <w:tc>
          <w:tcPr>
            <w:tcW w:w="3402" w:type="dxa"/>
          </w:tcPr>
          <w:p w:rsidR="003B27A8" w:rsidRPr="003B27A8" w:rsidRDefault="003B27A8" w:rsidP="003B2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Кольченко Татьяна Михайловна</w:t>
            </w:r>
          </w:p>
        </w:tc>
        <w:tc>
          <w:tcPr>
            <w:tcW w:w="0" w:type="auto"/>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w:t>
            </w:r>
          </w:p>
        </w:tc>
        <w:tc>
          <w:tcPr>
            <w:tcW w:w="4899" w:type="dxa"/>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 xml:space="preserve">представитель общественности </w:t>
            </w:r>
          </w:p>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(по согласованию);</w:t>
            </w:r>
          </w:p>
        </w:tc>
      </w:tr>
      <w:tr w:rsidR="003B27A8" w:rsidRPr="003B27A8" w:rsidTr="00087B40">
        <w:tc>
          <w:tcPr>
            <w:tcW w:w="3402" w:type="dxa"/>
          </w:tcPr>
          <w:p w:rsidR="003B27A8" w:rsidRPr="003B27A8" w:rsidRDefault="003B27A8" w:rsidP="003B2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Борисенко Валентина Васильевна</w:t>
            </w:r>
          </w:p>
        </w:tc>
        <w:tc>
          <w:tcPr>
            <w:tcW w:w="0" w:type="auto"/>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w:t>
            </w:r>
          </w:p>
        </w:tc>
        <w:tc>
          <w:tcPr>
            <w:tcW w:w="4899" w:type="dxa"/>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председатель планово-бюджетной комиссии Совета депутатов;</w:t>
            </w:r>
          </w:p>
        </w:tc>
      </w:tr>
      <w:tr w:rsidR="003B27A8" w:rsidRPr="003B27A8" w:rsidTr="00087B40">
        <w:tc>
          <w:tcPr>
            <w:tcW w:w="3402" w:type="dxa"/>
          </w:tcPr>
          <w:p w:rsidR="003B27A8" w:rsidRPr="003B27A8" w:rsidRDefault="003B27A8" w:rsidP="003B2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Актанко Мария Пегеневна</w:t>
            </w:r>
          </w:p>
        </w:tc>
        <w:tc>
          <w:tcPr>
            <w:tcW w:w="0" w:type="auto"/>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w:t>
            </w:r>
          </w:p>
        </w:tc>
        <w:tc>
          <w:tcPr>
            <w:tcW w:w="4899" w:type="dxa"/>
          </w:tcPr>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специалист 1 категории администрации                                               поселения (по согласованию).</w:t>
            </w:r>
          </w:p>
        </w:tc>
      </w:tr>
    </w:tbl>
    <w:p w:rsidR="003B27A8" w:rsidRPr="003B27A8" w:rsidRDefault="003B27A8" w:rsidP="003B27A8">
      <w:pPr>
        <w:spacing w:after="0" w:line="240" w:lineRule="auto"/>
        <w:ind w:firstLine="709"/>
        <w:jc w:val="both"/>
        <w:rPr>
          <w:rFonts w:ascii="Times New Roman" w:hAnsi="Times New Roman" w:cs="Times New Roman"/>
          <w:sz w:val="24"/>
          <w:szCs w:val="24"/>
        </w:rPr>
      </w:pPr>
      <w:r w:rsidRPr="003B27A8">
        <w:rPr>
          <w:rFonts w:ascii="Times New Roman" w:hAnsi="Times New Roman" w:cs="Times New Roman"/>
          <w:sz w:val="24"/>
          <w:szCs w:val="24"/>
        </w:rPr>
        <w:t>Контактные телефоны Оргкомитета:47425.</w:t>
      </w:r>
    </w:p>
    <w:p w:rsidR="003B27A8" w:rsidRPr="003B27A8" w:rsidRDefault="003B27A8" w:rsidP="003B27A8">
      <w:pPr>
        <w:spacing w:after="0" w:line="240" w:lineRule="auto"/>
        <w:ind w:firstLine="709"/>
        <w:jc w:val="both"/>
        <w:rPr>
          <w:rFonts w:ascii="Times New Roman" w:hAnsi="Times New Roman" w:cs="Times New Roman"/>
          <w:sz w:val="24"/>
          <w:szCs w:val="24"/>
        </w:rPr>
      </w:pPr>
      <w:r w:rsidRPr="003B27A8">
        <w:rPr>
          <w:rFonts w:ascii="Times New Roman" w:hAnsi="Times New Roman" w:cs="Times New Roman"/>
          <w:sz w:val="24"/>
          <w:szCs w:val="24"/>
        </w:rPr>
        <w:t>4. Настоящее решение вступает в силу со дня его подписания.</w:t>
      </w:r>
    </w:p>
    <w:p w:rsidR="003B27A8" w:rsidRPr="003B27A8" w:rsidRDefault="003B27A8" w:rsidP="003B27A8">
      <w:pPr>
        <w:spacing w:after="0" w:line="240" w:lineRule="auto"/>
        <w:ind w:firstLine="709"/>
        <w:jc w:val="both"/>
        <w:rPr>
          <w:rFonts w:ascii="Times New Roman" w:hAnsi="Times New Roman" w:cs="Times New Roman"/>
          <w:sz w:val="24"/>
          <w:szCs w:val="24"/>
        </w:rPr>
      </w:pPr>
      <w:r w:rsidRPr="003B27A8">
        <w:rPr>
          <w:rFonts w:ascii="Times New Roman" w:hAnsi="Times New Roman" w:cs="Times New Roman"/>
          <w:sz w:val="24"/>
          <w:szCs w:val="24"/>
        </w:rPr>
        <w:t>3. Обнародовать настоящее решение для сведения населения.</w:t>
      </w:r>
    </w:p>
    <w:p w:rsidR="003B27A8" w:rsidRPr="003B27A8" w:rsidRDefault="003B27A8" w:rsidP="003B27A8">
      <w:pPr>
        <w:spacing w:after="0" w:line="240" w:lineRule="auto"/>
        <w:jc w:val="both"/>
        <w:rPr>
          <w:rFonts w:ascii="Times New Roman" w:hAnsi="Times New Roman" w:cs="Times New Roman"/>
          <w:sz w:val="24"/>
          <w:szCs w:val="24"/>
        </w:rPr>
      </w:pPr>
    </w:p>
    <w:p w:rsidR="003B27A8" w:rsidRPr="003B27A8" w:rsidRDefault="003B27A8" w:rsidP="003B27A8">
      <w:pPr>
        <w:spacing w:after="0" w:line="240" w:lineRule="auto"/>
        <w:jc w:val="both"/>
        <w:rPr>
          <w:rFonts w:ascii="Times New Roman" w:hAnsi="Times New Roman" w:cs="Times New Roman"/>
          <w:sz w:val="24"/>
          <w:szCs w:val="24"/>
        </w:rPr>
      </w:pPr>
      <w:r w:rsidRPr="003B27A8">
        <w:rPr>
          <w:rFonts w:ascii="Times New Roman" w:hAnsi="Times New Roman" w:cs="Times New Roman"/>
          <w:sz w:val="24"/>
          <w:szCs w:val="24"/>
        </w:rPr>
        <w:t xml:space="preserve">Председатель Совета депутатов  </w:t>
      </w:r>
      <w:r w:rsidRPr="003B27A8">
        <w:rPr>
          <w:rFonts w:ascii="Times New Roman" w:hAnsi="Times New Roman" w:cs="Times New Roman"/>
          <w:sz w:val="24"/>
          <w:szCs w:val="24"/>
        </w:rPr>
        <w:tab/>
      </w:r>
      <w:r w:rsidRPr="003B27A8">
        <w:rPr>
          <w:rFonts w:ascii="Times New Roman" w:hAnsi="Times New Roman" w:cs="Times New Roman"/>
          <w:sz w:val="24"/>
          <w:szCs w:val="24"/>
        </w:rPr>
        <w:tab/>
      </w:r>
      <w:r w:rsidRPr="003B27A8">
        <w:rPr>
          <w:rFonts w:ascii="Times New Roman" w:hAnsi="Times New Roman" w:cs="Times New Roman"/>
          <w:sz w:val="24"/>
          <w:szCs w:val="24"/>
        </w:rPr>
        <w:tab/>
      </w:r>
      <w:r w:rsidRPr="003B27A8">
        <w:rPr>
          <w:rFonts w:ascii="Times New Roman" w:hAnsi="Times New Roman" w:cs="Times New Roman"/>
          <w:sz w:val="24"/>
          <w:szCs w:val="24"/>
        </w:rPr>
        <w:tab/>
      </w:r>
      <w:r w:rsidRPr="003B27A8">
        <w:rPr>
          <w:rFonts w:ascii="Times New Roman" w:hAnsi="Times New Roman" w:cs="Times New Roman"/>
          <w:sz w:val="24"/>
          <w:szCs w:val="24"/>
        </w:rPr>
        <w:tab/>
        <w:t>А.В. Алипченко</w:t>
      </w:r>
    </w:p>
    <w:p w:rsidR="007671E6" w:rsidRPr="003B27A8" w:rsidRDefault="007671E6" w:rsidP="003B27A8">
      <w:pPr>
        <w:spacing w:after="0" w:line="240" w:lineRule="auto"/>
        <w:jc w:val="center"/>
        <w:rPr>
          <w:rFonts w:ascii="Times New Roman" w:hAnsi="Times New Roman" w:cs="Times New Roman"/>
          <w:sz w:val="24"/>
          <w:szCs w:val="24"/>
        </w:rPr>
      </w:pPr>
    </w:p>
    <w:p w:rsidR="007671E6" w:rsidRPr="003B27A8" w:rsidRDefault="003B27A8" w:rsidP="003B27A8">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А.Н. Ильин</w:t>
      </w:r>
    </w:p>
    <w:p w:rsidR="007671E6" w:rsidRPr="003B27A8" w:rsidRDefault="007671E6" w:rsidP="003B27A8">
      <w:pPr>
        <w:spacing w:after="0" w:line="240" w:lineRule="auto"/>
        <w:jc w:val="center"/>
        <w:rPr>
          <w:rFonts w:ascii="Times New Roman" w:hAnsi="Times New Roman" w:cs="Times New Roman"/>
          <w:sz w:val="24"/>
          <w:szCs w:val="24"/>
        </w:rPr>
      </w:pPr>
    </w:p>
    <w:p w:rsidR="007671E6" w:rsidRPr="003B27A8" w:rsidRDefault="007671E6" w:rsidP="003B27A8">
      <w:pPr>
        <w:spacing w:after="0" w:line="240" w:lineRule="auto"/>
        <w:jc w:val="center"/>
        <w:rPr>
          <w:rFonts w:ascii="Times New Roman" w:hAnsi="Times New Roman" w:cs="Times New Roman"/>
          <w:sz w:val="24"/>
          <w:szCs w:val="24"/>
        </w:rPr>
      </w:pPr>
    </w:p>
    <w:p w:rsidR="007671E6" w:rsidRDefault="007671E6" w:rsidP="003B27A8">
      <w:pPr>
        <w:spacing w:after="0" w:line="240" w:lineRule="auto"/>
        <w:rPr>
          <w:sz w:val="24"/>
          <w:szCs w:val="24"/>
        </w:rPr>
      </w:pPr>
    </w:p>
    <w:p w:rsidR="007671E6" w:rsidRDefault="007671E6" w:rsidP="00593BB1">
      <w:pPr>
        <w:jc w:val="center"/>
        <w:rPr>
          <w:sz w:val="24"/>
          <w:szCs w:val="24"/>
        </w:rPr>
      </w:pPr>
    </w:p>
    <w:p w:rsidR="007671E6" w:rsidRDefault="007671E6" w:rsidP="00593BB1">
      <w:pPr>
        <w:jc w:val="center"/>
        <w:rPr>
          <w:sz w:val="24"/>
          <w:szCs w:val="24"/>
        </w:rPr>
      </w:pPr>
    </w:p>
    <w:p w:rsidR="007671E6" w:rsidRDefault="007671E6" w:rsidP="00593BB1">
      <w:pPr>
        <w:jc w:val="center"/>
        <w:rPr>
          <w:sz w:val="24"/>
          <w:szCs w:val="24"/>
        </w:rPr>
      </w:pPr>
    </w:p>
    <w:p w:rsidR="007671E6" w:rsidRPr="00593BB1" w:rsidRDefault="007671E6" w:rsidP="003B27A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57213" w:rsidRPr="00F34375" w:rsidTr="00CA35F0">
        <w:tc>
          <w:tcPr>
            <w:tcW w:w="9570" w:type="dxa"/>
            <w:tcBorders>
              <w:top w:val="thickThinSmallGap" w:sz="24" w:space="0" w:color="auto"/>
              <w:left w:val="thickThinSmallGap" w:sz="24" w:space="0" w:color="auto"/>
              <w:bottom w:val="thickThinSmallGap" w:sz="24" w:space="0" w:color="auto"/>
              <w:right w:val="thickThinSmallGap" w:sz="24" w:space="0" w:color="auto"/>
            </w:tcBorders>
          </w:tcPr>
          <w:p w:rsidR="00657213" w:rsidRPr="00F34375" w:rsidRDefault="00657213" w:rsidP="00CA35F0">
            <w:pPr>
              <w:rPr>
                <w:sz w:val="26"/>
                <w:szCs w:val="26"/>
              </w:rPr>
            </w:pPr>
          </w:p>
          <w:p w:rsidR="00657213" w:rsidRPr="00F34375"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Pr="00F34375" w:rsidRDefault="00657213" w:rsidP="00CA35F0">
            <w:pPr>
              <w:rPr>
                <w:sz w:val="26"/>
                <w:szCs w:val="26"/>
              </w:rPr>
            </w:pPr>
          </w:p>
          <w:p w:rsidR="00657213" w:rsidRPr="0043734D" w:rsidRDefault="00657213" w:rsidP="00CA35F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Сборник муниципальных правовых актов</w:t>
            </w:r>
          </w:p>
          <w:p w:rsidR="00657213" w:rsidRPr="0043734D" w:rsidRDefault="00657213" w:rsidP="00CA35F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сельского поселения «Село Маяк»</w:t>
            </w:r>
          </w:p>
          <w:p w:rsidR="00657213" w:rsidRPr="0043734D" w:rsidRDefault="00657213" w:rsidP="00CA35F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Нанайского муниципального района</w:t>
            </w:r>
          </w:p>
          <w:p w:rsidR="00657213" w:rsidRPr="0043734D" w:rsidRDefault="00657213" w:rsidP="00CA35F0">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Хабаровского края</w:t>
            </w:r>
          </w:p>
          <w:p w:rsidR="00657213" w:rsidRPr="0043734D" w:rsidRDefault="00657213" w:rsidP="00CA35F0">
            <w:pPr>
              <w:spacing w:after="0" w:line="240" w:lineRule="auto"/>
              <w:jc w:val="center"/>
              <w:rPr>
                <w:rFonts w:ascii="Times New Roman" w:hAnsi="Times New Roman" w:cs="Times New Roman"/>
                <w:sz w:val="28"/>
                <w:szCs w:val="28"/>
              </w:rPr>
            </w:pPr>
            <w:r w:rsidRPr="0043734D">
              <w:rPr>
                <w:rFonts w:ascii="Times New Roman" w:hAnsi="Times New Roman" w:cs="Times New Roman"/>
                <w:b/>
                <w:sz w:val="28"/>
                <w:szCs w:val="28"/>
              </w:rPr>
              <w:t xml:space="preserve">№ </w:t>
            </w:r>
            <w:r>
              <w:rPr>
                <w:rFonts w:ascii="Times New Roman" w:hAnsi="Times New Roman" w:cs="Times New Roman"/>
                <w:b/>
                <w:sz w:val="28"/>
                <w:szCs w:val="28"/>
              </w:rPr>
              <w:t>1</w:t>
            </w:r>
            <w:r w:rsidR="003B27A8">
              <w:rPr>
                <w:rFonts w:ascii="Times New Roman" w:hAnsi="Times New Roman" w:cs="Times New Roman"/>
                <w:b/>
                <w:sz w:val="28"/>
                <w:szCs w:val="28"/>
              </w:rPr>
              <w:t>1</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Учредитель: Совет депутатов сельского поселения «Село Маяк»</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Нанайского муниципального района</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Хабаровского края</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 xml:space="preserve">Главный редактор – </w:t>
            </w:r>
            <w:r>
              <w:rPr>
                <w:rFonts w:ascii="Times New Roman" w:hAnsi="Times New Roman" w:cs="Times New Roman"/>
                <w:sz w:val="28"/>
                <w:szCs w:val="28"/>
              </w:rPr>
              <w:t>Алипченко Алексей Владимирович</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 xml:space="preserve">Дата выпуска </w:t>
            </w:r>
            <w:r w:rsidR="003B27A8">
              <w:rPr>
                <w:rFonts w:ascii="Times New Roman" w:hAnsi="Times New Roman" w:cs="Times New Roman"/>
                <w:sz w:val="28"/>
                <w:szCs w:val="28"/>
              </w:rPr>
              <w:t>20</w:t>
            </w:r>
            <w:r w:rsidRPr="0043734D">
              <w:rPr>
                <w:rFonts w:ascii="Times New Roman" w:hAnsi="Times New Roman" w:cs="Times New Roman"/>
                <w:sz w:val="28"/>
                <w:szCs w:val="28"/>
              </w:rPr>
              <w:t>.</w:t>
            </w:r>
            <w:r>
              <w:rPr>
                <w:rFonts w:ascii="Times New Roman" w:hAnsi="Times New Roman" w:cs="Times New Roman"/>
                <w:sz w:val="28"/>
                <w:szCs w:val="28"/>
              </w:rPr>
              <w:t>1</w:t>
            </w:r>
            <w:r w:rsidR="003B27A8">
              <w:rPr>
                <w:rFonts w:ascii="Times New Roman" w:hAnsi="Times New Roman" w:cs="Times New Roman"/>
                <w:sz w:val="28"/>
                <w:szCs w:val="28"/>
              </w:rPr>
              <w:t>1</w:t>
            </w:r>
            <w:r w:rsidRPr="0043734D">
              <w:rPr>
                <w:rFonts w:ascii="Times New Roman" w:hAnsi="Times New Roman" w:cs="Times New Roman"/>
                <w:sz w:val="28"/>
                <w:szCs w:val="28"/>
              </w:rPr>
              <w:t>.</w:t>
            </w:r>
            <w:r>
              <w:rPr>
                <w:rFonts w:ascii="Times New Roman" w:hAnsi="Times New Roman" w:cs="Times New Roman"/>
                <w:sz w:val="28"/>
                <w:szCs w:val="28"/>
              </w:rPr>
              <w:t xml:space="preserve"> </w:t>
            </w:r>
            <w:r w:rsidRPr="0043734D">
              <w:rPr>
                <w:rFonts w:ascii="Times New Roman" w:hAnsi="Times New Roman" w:cs="Times New Roman"/>
                <w:sz w:val="28"/>
                <w:szCs w:val="28"/>
              </w:rPr>
              <w:t>2014г</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Тираж_3_ экз.</w:t>
            </w:r>
          </w:p>
          <w:p w:rsidR="00657213" w:rsidRPr="0043734D" w:rsidRDefault="00657213" w:rsidP="00CA35F0">
            <w:pPr>
              <w:spacing w:after="0" w:line="240" w:lineRule="auto"/>
              <w:jc w:val="center"/>
              <w:rPr>
                <w:rFonts w:ascii="Times New Roman" w:hAnsi="Times New Roman" w:cs="Times New Roman"/>
                <w:sz w:val="28"/>
                <w:szCs w:val="28"/>
              </w:rPr>
            </w:pPr>
            <w:r w:rsidRPr="0043734D">
              <w:rPr>
                <w:rFonts w:ascii="Times New Roman" w:hAnsi="Times New Roman" w:cs="Times New Roman"/>
                <w:sz w:val="28"/>
                <w:szCs w:val="28"/>
              </w:rPr>
              <w:t>Бесплатно</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Адрес редакции и издателя: 682354, с. Маяк,</w:t>
            </w:r>
          </w:p>
          <w:p w:rsidR="00657213" w:rsidRPr="0043734D" w:rsidRDefault="00657213" w:rsidP="00CA35F0">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ул. Центральная,</w:t>
            </w:r>
            <w:r>
              <w:rPr>
                <w:rFonts w:ascii="Times New Roman" w:hAnsi="Times New Roman" w:cs="Times New Roman"/>
                <w:sz w:val="28"/>
                <w:szCs w:val="28"/>
              </w:rPr>
              <w:t xml:space="preserve"> </w:t>
            </w:r>
            <w:r w:rsidRPr="0043734D">
              <w:rPr>
                <w:rFonts w:ascii="Times New Roman" w:hAnsi="Times New Roman" w:cs="Times New Roman"/>
                <w:sz w:val="28"/>
                <w:szCs w:val="28"/>
              </w:rPr>
              <w:t>27</w:t>
            </w:r>
          </w:p>
          <w:p w:rsidR="00657213" w:rsidRPr="0043734D" w:rsidRDefault="00657213" w:rsidP="00CA35F0">
            <w:pPr>
              <w:spacing w:after="0" w:line="240" w:lineRule="auto"/>
              <w:jc w:val="center"/>
              <w:rPr>
                <w:rFonts w:ascii="Times New Roman" w:hAnsi="Times New Roman" w:cs="Times New Roman"/>
                <w:b/>
                <w:sz w:val="28"/>
                <w:szCs w:val="28"/>
              </w:rPr>
            </w:pPr>
          </w:p>
          <w:p w:rsidR="00657213" w:rsidRPr="0043734D" w:rsidRDefault="00657213" w:rsidP="00CA35F0">
            <w:pPr>
              <w:spacing w:after="0" w:line="240" w:lineRule="auto"/>
              <w:jc w:val="center"/>
              <w:rPr>
                <w:rFonts w:ascii="Times New Roman" w:hAnsi="Times New Roman" w:cs="Times New Roman"/>
                <w:b/>
                <w:sz w:val="28"/>
                <w:szCs w:val="28"/>
              </w:rPr>
            </w:pPr>
          </w:p>
          <w:p w:rsidR="00657213" w:rsidRPr="0043734D" w:rsidRDefault="00657213" w:rsidP="00CA35F0">
            <w:pPr>
              <w:spacing w:line="240" w:lineRule="auto"/>
              <w:jc w:val="center"/>
              <w:rPr>
                <w:rFonts w:ascii="Times New Roman" w:hAnsi="Times New Roman" w:cs="Times New Roman"/>
                <w:sz w:val="28"/>
                <w:szCs w:val="28"/>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Default="00657213" w:rsidP="00CA35F0">
            <w:pPr>
              <w:rPr>
                <w:sz w:val="26"/>
                <w:szCs w:val="26"/>
              </w:rPr>
            </w:pPr>
          </w:p>
          <w:p w:rsidR="00657213" w:rsidRPr="00F34375" w:rsidRDefault="00657213" w:rsidP="00CA35F0">
            <w:pPr>
              <w:rPr>
                <w:sz w:val="26"/>
                <w:szCs w:val="26"/>
              </w:rPr>
            </w:pPr>
          </w:p>
        </w:tc>
      </w:tr>
    </w:tbl>
    <w:p w:rsidR="00657213" w:rsidRPr="0004165F" w:rsidRDefault="00657213" w:rsidP="00657213">
      <w:pPr>
        <w:autoSpaceDE w:val="0"/>
        <w:autoSpaceDN w:val="0"/>
        <w:adjustRightInd w:val="0"/>
        <w:spacing w:line="240" w:lineRule="auto"/>
        <w:jc w:val="center"/>
        <w:rPr>
          <w:rFonts w:ascii="Times New Roman" w:hAnsi="Times New Roman" w:cs="Times New Roman"/>
          <w:b/>
          <w:sz w:val="26"/>
          <w:szCs w:val="26"/>
        </w:rPr>
      </w:pPr>
    </w:p>
    <w:sectPr w:rsidR="00657213" w:rsidRPr="0004165F" w:rsidSect="00EA4F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F0E" w:rsidRDefault="008B2F0E" w:rsidP="00797341">
      <w:pPr>
        <w:spacing w:after="0" w:line="240" w:lineRule="auto"/>
      </w:pPr>
      <w:r>
        <w:separator/>
      </w:r>
    </w:p>
  </w:endnote>
  <w:endnote w:type="continuationSeparator" w:id="1">
    <w:p w:rsidR="008B2F0E" w:rsidRDefault="008B2F0E" w:rsidP="0079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8706"/>
      <w:docPartObj>
        <w:docPartGallery w:val="Page Numbers (Bottom of Page)"/>
        <w:docPartUnique/>
      </w:docPartObj>
    </w:sdtPr>
    <w:sdtContent>
      <w:p w:rsidR="006E12A7" w:rsidRDefault="00104715">
        <w:pPr>
          <w:pStyle w:val="af0"/>
          <w:jc w:val="center"/>
        </w:pPr>
        <w:fldSimple w:instr=" PAGE   \* MERGEFORMAT ">
          <w:r w:rsidR="00D06DEC">
            <w:rPr>
              <w:noProof/>
            </w:rPr>
            <w:t>48</w:t>
          </w:r>
        </w:fldSimple>
      </w:p>
    </w:sdtContent>
  </w:sdt>
  <w:p w:rsidR="006E12A7" w:rsidRDefault="006E12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F0E" w:rsidRDefault="008B2F0E" w:rsidP="00797341">
      <w:pPr>
        <w:spacing w:after="0" w:line="240" w:lineRule="auto"/>
      </w:pPr>
      <w:r>
        <w:separator/>
      </w:r>
    </w:p>
  </w:footnote>
  <w:footnote w:type="continuationSeparator" w:id="1">
    <w:p w:rsidR="008B2F0E" w:rsidRDefault="008B2F0E" w:rsidP="00797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33"/>
    <w:multiLevelType w:val="hybridMultilevel"/>
    <w:tmpl w:val="E1AC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F58D1"/>
    <w:multiLevelType w:val="multilevel"/>
    <w:tmpl w:val="7EA284EE"/>
    <w:lvl w:ilvl="0">
      <w:start w:val="1"/>
      <w:numFmt w:val="decimal"/>
      <w:lvlText w:val="%1."/>
      <w:lvlJc w:val="left"/>
      <w:pPr>
        <w:ind w:left="3885" w:hanging="316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ECB43AA"/>
    <w:multiLevelType w:val="multilevel"/>
    <w:tmpl w:val="01F2244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F84F11"/>
    <w:multiLevelType w:val="hybridMultilevel"/>
    <w:tmpl w:val="97EE2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975DD"/>
    <w:multiLevelType w:val="hybridMultilevel"/>
    <w:tmpl w:val="D15C49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CA72FA"/>
    <w:multiLevelType w:val="hybridMultilevel"/>
    <w:tmpl w:val="16C2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36ED2"/>
    <w:multiLevelType w:val="hybridMultilevel"/>
    <w:tmpl w:val="1C20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579D2"/>
    <w:multiLevelType w:val="hybridMultilevel"/>
    <w:tmpl w:val="A5AEA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74135"/>
    <w:multiLevelType w:val="hybridMultilevel"/>
    <w:tmpl w:val="6CF4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D7331"/>
    <w:multiLevelType w:val="multilevel"/>
    <w:tmpl w:val="402EB11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FD80824"/>
    <w:multiLevelType w:val="hybridMultilevel"/>
    <w:tmpl w:val="A31CF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3F6D5F"/>
    <w:multiLevelType w:val="hybridMultilevel"/>
    <w:tmpl w:val="FDE84B16"/>
    <w:lvl w:ilvl="0" w:tplc="610A5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DF687F"/>
    <w:multiLevelType w:val="hybridMultilevel"/>
    <w:tmpl w:val="995CFAB0"/>
    <w:lvl w:ilvl="0" w:tplc="7856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8C2BFC"/>
    <w:multiLevelType w:val="hybridMultilevel"/>
    <w:tmpl w:val="5994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5E184F"/>
    <w:multiLevelType w:val="multilevel"/>
    <w:tmpl w:val="23501C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3116E7C"/>
    <w:multiLevelType w:val="hybridMultilevel"/>
    <w:tmpl w:val="B15E1962"/>
    <w:lvl w:ilvl="0" w:tplc="84589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5A4506"/>
    <w:multiLevelType w:val="hybridMultilevel"/>
    <w:tmpl w:val="7648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CB30C3"/>
    <w:multiLevelType w:val="hybridMultilevel"/>
    <w:tmpl w:val="905E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263A24"/>
    <w:multiLevelType w:val="hybridMultilevel"/>
    <w:tmpl w:val="49862E06"/>
    <w:lvl w:ilvl="0" w:tplc="88186B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E132F1"/>
    <w:multiLevelType w:val="hybridMultilevel"/>
    <w:tmpl w:val="ED9AC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A3BEB"/>
    <w:multiLevelType w:val="hybridMultilevel"/>
    <w:tmpl w:val="FCC6DD1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792F4069"/>
    <w:multiLevelType w:val="hybridMultilevel"/>
    <w:tmpl w:val="1EBC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0673DE"/>
    <w:multiLevelType w:val="hybridMultilevel"/>
    <w:tmpl w:val="6DD2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67C28"/>
    <w:multiLevelType w:val="hybridMultilevel"/>
    <w:tmpl w:val="0F9AC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E7CF9"/>
    <w:multiLevelType w:val="hybridMultilevel"/>
    <w:tmpl w:val="889AEB60"/>
    <w:lvl w:ilvl="0" w:tplc="2B8CF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5"/>
  </w:num>
  <w:num w:numId="5">
    <w:abstractNumId w:val="24"/>
  </w:num>
  <w:num w:numId="6">
    <w:abstractNumId w:val="22"/>
  </w:num>
  <w:num w:numId="7">
    <w:abstractNumId w:val="16"/>
  </w:num>
  <w:num w:numId="8">
    <w:abstractNumId w:val="17"/>
  </w:num>
  <w:num w:numId="9">
    <w:abstractNumId w:val="7"/>
  </w:num>
  <w:num w:numId="10">
    <w:abstractNumId w:val="14"/>
  </w:num>
  <w:num w:numId="11">
    <w:abstractNumId w:val="10"/>
  </w:num>
  <w:num w:numId="12">
    <w:abstractNumId w:val="0"/>
  </w:num>
  <w:num w:numId="13">
    <w:abstractNumId w:val="2"/>
  </w:num>
  <w:num w:numId="14">
    <w:abstractNumId w:val="21"/>
  </w:num>
  <w:num w:numId="15">
    <w:abstractNumId w:val="23"/>
  </w:num>
  <w:num w:numId="16">
    <w:abstractNumId w:val="6"/>
  </w:num>
  <w:num w:numId="17">
    <w:abstractNumId w:val="12"/>
  </w:num>
  <w:num w:numId="18">
    <w:abstractNumId w:val="19"/>
  </w:num>
  <w:num w:numId="19">
    <w:abstractNumId w:val="15"/>
  </w:num>
  <w:num w:numId="20">
    <w:abstractNumId w:val="13"/>
  </w:num>
  <w:num w:numId="21">
    <w:abstractNumId w:val="3"/>
  </w:num>
  <w:num w:numId="22">
    <w:abstractNumId w:val="8"/>
  </w:num>
  <w:num w:numId="23">
    <w:abstractNumId w:val="11"/>
  </w:num>
  <w:num w:numId="24">
    <w:abstractNumId w:val="18"/>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5906"/>
    <w:rsid w:val="00012AC5"/>
    <w:rsid w:val="0004165F"/>
    <w:rsid w:val="00085B6C"/>
    <w:rsid w:val="00104715"/>
    <w:rsid w:val="00254AAC"/>
    <w:rsid w:val="002F5E42"/>
    <w:rsid w:val="00335971"/>
    <w:rsid w:val="003B27A8"/>
    <w:rsid w:val="003D21A4"/>
    <w:rsid w:val="003E476D"/>
    <w:rsid w:val="003F2B21"/>
    <w:rsid w:val="00404169"/>
    <w:rsid w:val="004A6936"/>
    <w:rsid w:val="005911AA"/>
    <w:rsid w:val="00593BB1"/>
    <w:rsid w:val="00612B8A"/>
    <w:rsid w:val="00657213"/>
    <w:rsid w:val="00671B5E"/>
    <w:rsid w:val="006E12A7"/>
    <w:rsid w:val="00755AF5"/>
    <w:rsid w:val="007643BE"/>
    <w:rsid w:val="007671E6"/>
    <w:rsid w:val="00797341"/>
    <w:rsid w:val="007A15DA"/>
    <w:rsid w:val="007F7FA2"/>
    <w:rsid w:val="00815906"/>
    <w:rsid w:val="008B2F0E"/>
    <w:rsid w:val="00974714"/>
    <w:rsid w:val="00A0555C"/>
    <w:rsid w:val="00B52AA0"/>
    <w:rsid w:val="00BC6B2F"/>
    <w:rsid w:val="00C013A5"/>
    <w:rsid w:val="00CA35F0"/>
    <w:rsid w:val="00CE7716"/>
    <w:rsid w:val="00D06DEC"/>
    <w:rsid w:val="00D70D52"/>
    <w:rsid w:val="00D8670D"/>
    <w:rsid w:val="00DC5F12"/>
    <w:rsid w:val="00E175F0"/>
    <w:rsid w:val="00EA4FB6"/>
    <w:rsid w:val="00EF2073"/>
    <w:rsid w:val="00FE3635"/>
    <w:rsid w:val="00FF1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06"/>
    <w:pPr>
      <w:spacing w:after="200" w:line="276" w:lineRule="auto"/>
    </w:pPr>
    <w:rPr>
      <w:rFonts w:eastAsiaTheme="minorEastAsia"/>
      <w:lang w:eastAsia="ru-RU"/>
    </w:rPr>
  </w:style>
  <w:style w:type="paragraph" w:styleId="1">
    <w:name w:val="heading 1"/>
    <w:basedOn w:val="a"/>
    <w:next w:val="a"/>
    <w:link w:val="10"/>
    <w:qFormat/>
    <w:rsid w:val="002F5E42"/>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qFormat/>
    <w:rsid w:val="002F5E42"/>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D06DEC"/>
    <w:pPr>
      <w:spacing w:before="240" w:after="60" w:line="240" w:lineRule="auto"/>
      <w:outlineLvl w:val="6"/>
    </w:pPr>
    <w:rPr>
      <w:rFonts w:ascii="Calibri" w:eastAsia="Times New Roman" w:hAnsi="Calibri"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906"/>
    <w:rPr>
      <w:color w:val="0000FF" w:themeColor="hyperlink"/>
      <w:u w:val="single"/>
    </w:rPr>
  </w:style>
  <w:style w:type="paragraph" w:styleId="a4">
    <w:name w:val="List Paragraph"/>
    <w:basedOn w:val="a"/>
    <w:uiPriority w:val="34"/>
    <w:qFormat/>
    <w:rsid w:val="00815906"/>
    <w:pPr>
      <w:ind w:left="720"/>
      <w:contextualSpacing/>
    </w:pPr>
  </w:style>
  <w:style w:type="character" w:customStyle="1" w:styleId="10">
    <w:name w:val="Заголовок 1 Знак"/>
    <w:basedOn w:val="a0"/>
    <w:link w:val="1"/>
    <w:rsid w:val="002F5E4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F5E42"/>
    <w:rPr>
      <w:rFonts w:ascii="Times New Roman" w:eastAsia="Times New Roman" w:hAnsi="Times New Roman" w:cs="Times New Roman"/>
      <w:b/>
      <w:bCs/>
      <w:sz w:val="28"/>
      <w:szCs w:val="28"/>
      <w:lang w:eastAsia="ru-RU"/>
    </w:rPr>
  </w:style>
  <w:style w:type="paragraph" w:styleId="a5">
    <w:name w:val="Title"/>
    <w:basedOn w:val="a"/>
    <w:link w:val="a6"/>
    <w:qFormat/>
    <w:rsid w:val="002F5E42"/>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2F5E42"/>
    <w:rPr>
      <w:rFonts w:ascii="Times New Roman" w:eastAsia="Times New Roman" w:hAnsi="Times New Roman" w:cs="Times New Roman"/>
      <w:b/>
      <w:sz w:val="28"/>
      <w:szCs w:val="20"/>
      <w:lang w:eastAsia="ru-RU"/>
    </w:rPr>
  </w:style>
  <w:style w:type="paragraph" w:styleId="a7">
    <w:name w:val="Body Text Indent"/>
    <w:basedOn w:val="a"/>
    <w:link w:val="a8"/>
    <w:rsid w:val="002F5E42"/>
    <w:pPr>
      <w:spacing w:after="0" w:line="240" w:lineRule="auto"/>
      <w:ind w:firstLine="54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2F5E42"/>
    <w:rPr>
      <w:rFonts w:ascii="Times New Roman" w:eastAsia="Times New Roman" w:hAnsi="Times New Roman" w:cs="Times New Roman"/>
      <w:sz w:val="24"/>
      <w:szCs w:val="24"/>
      <w:lang w:eastAsia="ru-RU"/>
    </w:rPr>
  </w:style>
  <w:style w:type="paragraph" w:styleId="2">
    <w:name w:val="Body Text Indent 2"/>
    <w:basedOn w:val="a"/>
    <w:link w:val="20"/>
    <w:rsid w:val="002F5E4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F5E42"/>
    <w:rPr>
      <w:rFonts w:ascii="Times New Roman" w:eastAsia="Times New Roman" w:hAnsi="Times New Roman" w:cs="Times New Roman"/>
      <w:sz w:val="24"/>
      <w:szCs w:val="24"/>
      <w:lang w:eastAsia="ru-RU"/>
    </w:rPr>
  </w:style>
  <w:style w:type="paragraph" w:styleId="3">
    <w:name w:val="Body Text Indent 3"/>
    <w:basedOn w:val="a"/>
    <w:link w:val="30"/>
    <w:rsid w:val="002F5E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F5E42"/>
    <w:rPr>
      <w:rFonts w:ascii="Times New Roman" w:eastAsia="Times New Roman" w:hAnsi="Times New Roman" w:cs="Times New Roman"/>
      <w:sz w:val="16"/>
      <w:szCs w:val="16"/>
      <w:lang w:eastAsia="ru-RU"/>
    </w:rPr>
  </w:style>
  <w:style w:type="paragraph" w:styleId="a9">
    <w:name w:val="Subtitle"/>
    <w:basedOn w:val="a"/>
    <w:link w:val="aa"/>
    <w:qFormat/>
    <w:rsid w:val="002F5E42"/>
    <w:pPr>
      <w:spacing w:after="0" w:line="240" w:lineRule="auto"/>
      <w:jc w:val="center"/>
    </w:pPr>
    <w:rPr>
      <w:rFonts w:ascii="Times New Roman" w:eastAsia="Times New Roman" w:hAnsi="Times New Roman" w:cs="Times New Roman"/>
      <w:b/>
      <w:sz w:val="28"/>
      <w:szCs w:val="20"/>
    </w:rPr>
  </w:style>
  <w:style w:type="character" w:customStyle="1" w:styleId="aa">
    <w:name w:val="Подзаголовок Знак"/>
    <w:basedOn w:val="a0"/>
    <w:link w:val="a9"/>
    <w:rsid w:val="002F5E42"/>
    <w:rPr>
      <w:rFonts w:ascii="Times New Roman" w:eastAsia="Times New Roman" w:hAnsi="Times New Roman" w:cs="Times New Roman"/>
      <w:b/>
      <w:sz w:val="28"/>
      <w:szCs w:val="20"/>
      <w:lang w:eastAsia="ru-RU"/>
    </w:rPr>
  </w:style>
  <w:style w:type="paragraph" w:styleId="ab">
    <w:name w:val="Body Text"/>
    <w:basedOn w:val="a"/>
    <w:link w:val="ac"/>
    <w:rsid w:val="002F5E42"/>
    <w:pPr>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2F5E4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2F5E42"/>
    <w:pPr>
      <w:spacing w:after="120" w:line="480" w:lineRule="auto"/>
      <w:ind w:left="283"/>
    </w:pPr>
    <w:rPr>
      <w:rFonts w:ascii="Times New Roman" w:eastAsia="Times New Roman" w:hAnsi="Times New Roman" w:cs="Times New Roman"/>
      <w:sz w:val="24"/>
      <w:szCs w:val="24"/>
      <w:lang w:eastAsia="ar-SA"/>
    </w:rPr>
  </w:style>
  <w:style w:type="paragraph" w:customStyle="1" w:styleId="ConsNormal">
    <w:name w:val="ConsNormal"/>
    <w:rsid w:val="002F5E42"/>
    <w:pPr>
      <w:widowControl w:val="0"/>
      <w:suppressAutoHyphens/>
      <w:autoSpaceDE w:val="0"/>
      <w:ind w:right="19772" w:firstLine="720"/>
    </w:pPr>
    <w:rPr>
      <w:rFonts w:ascii="Arial" w:eastAsia="Arial" w:hAnsi="Arial" w:cs="Arial"/>
      <w:sz w:val="20"/>
      <w:szCs w:val="20"/>
      <w:lang w:eastAsia="ar-SA"/>
    </w:rPr>
  </w:style>
  <w:style w:type="paragraph" w:customStyle="1" w:styleId="ConsPlusNormal">
    <w:name w:val="ConsPlusNormal"/>
    <w:rsid w:val="002F5E42"/>
    <w:pPr>
      <w:widowControl w:val="0"/>
      <w:suppressAutoHyphens/>
      <w:autoSpaceDE w:val="0"/>
      <w:ind w:firstLine="720"/>
    </w:pPr>
    <w:rPr>
      <w:rFonts w:ascii="Arial" w:eastAsia="Arial" w:hAnsi="Arial" w:cs="Arial"/>
      <w:sz w:val="20"/>
      <w:szCs w:val="20"/>
      <w:lang w:eastAsia="ar-SA"/>
    </w:rPr>
  </w:style>
  <w:style w:type="paragraph" w:customStyle="1" w:styleId="210">
    <w:name w:val="Основной текст 21"/>
    <w:basedOn w:val="a"/>
    <w:rsid w:val="002F5E42"/>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2F5E42"/>
    <w:pPr>
      <w:widowControl w:val="0"/>
      <w:suppressAutoHyphens/>
      <w:autoSpaceDE w:val="0"/>
    </w:pPr>
    <w:rPr>
      <w:rFonts w:ascii="Arial" w:eastAsia="Arial" w:hAnsi="Arial" w:cs="Arial"/>
      <w:b/>
      <w:bCs/>
      <w:sz w:val="20"/>
      <w:szCs w:val="20"/>
      <w:lang w:eastAsia="ar-SA"/>
    </w:rPr>
  </w:style>
  <w:style w:type="table" w:styleId="ad">
    <w:name w:val="Table Grid"/>
    <w:basedOn w:val="a1"/>
    <w:uiPriority w:val="59"/>
    <w:rsid w:val="002F5E42"/>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rsid w:val="002F5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2F5E42"/>
    <w:rPr>
      <w:rFonts w:ascii="Times New Roman" w:eastAsia="Times New Roman" w:hAnsi="Times New Roman" w:cs="Times New Roman"/>
      <w:sz w:val="24"/>
      <w:szCs w:val="24"/>
      <w:lang w:eastAsia="ru-RU"/>
    </w:rPr>
  </w:style>
  <w:style w:type="paragraph" w:styleId="af0">
    <w:name w:val="footer"/>
    <w:basedOn w:val="a"/>
    <w:link w:val="af1"/>
    <w:rsid w:val="002F5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2F5E42"/>
    <w:rPr>
      <w:rFonts w:ascii="Times New Roman" w:eastAsia="Times New Roman" w:hAnsi="Times New Roman" w:cs="Times New Roman"/>
      <w:sz w:val="24"/>
      <w:szCs w:val="24"/>
      <w:lang w:eastAsia="ru-RU"/>
    </w:rPr>
  </w:style>
  <w:style w:type="paragraph" w:styleId="af2">
    <w:name w:val="Document Map"/>
    <w:basedOn w:val="a"/>
    <w:link w:val="af3"/>
    <w:rsid w:val="002F5E42"/>
    <w:pPr>
      <w:spacing w:after="0" w:line="240" w:lineRule="auto"/>
    </w:pPr>
    <w:rPr>
      <w:rFonts w:ascii="Tahoma" w:eastAsia="Times New Roman" w:hAnsi="Tahoma" w:cs="Tahoma"/>
      <w:sz w:val="16"/>
      <w:szCs w:val="16"/>
    </w:rPr>
  </w:style>
  <w:style w:type="character" w:customStyle="1" w:styleId="af3">
    <w:name w:val="Схема документа Знак"/>
    <w:basedOn w:val="a0"/>
    <w:link w:val="af2"/>
    <w:rsid w:val="002F5E42"/>
    <w:rPr>
      <w:rFonts w:ascii="Tahoma" w:eastAsia="Times New Roman" w:hAnsi="Tahoma" w:cs="Tahoma"/>
      <w:sz w:val="16"/>
      <w:szCs w:val="16"/>
      <w:lang w:eastAsia="ru-RU"/>
    </w:rPr>
  </w:style>
  <w:style w:type="paragraph" w:customStyle="1" w:styleId="af4">
    <w:name w:val="Знак"/>
    <w:basedOn w:val="a"/>
    <w:rsid w:val="002F5E4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No Spacing"/>
    <w:uiPriority w:val="1"/>
    <w:qFormat/>
    <w:rsid w:val="00EF2073"/>
  </w:style>
  <w:style w:type="paragraph" w:styleId="af6">
    <w:name w:val="Normal (Web)"/>
    <w:basedOn w:val="a"/>
    <w:uiPriority w:val="99"/>
    <w:unhideWhenUsed/>
    <w:rsid w:val="007643BE"/>
    <w:pPr>
      <w:spacing w:before="60" w:after="60"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semiHidden/>
    <w:rsid w:val="00D06DEC"/>
    <w:rPr>
      <w:rFonts w:ascii="Calibri" w:eastAsia="Times New Roman" w:hAnsi="Calibri" w:cs="Times New Roman"/>
      <w:sz w:val="24"/>
      <w:szCs w:val="24"/>
      <w:lang/>
    </w:rPr>
  </w:style>
  <w:style w:type="character" w:styleId="af7">
    <w:name w:val="FollowedHyperlink"/>
    <w:basedOn w:val="a0"/>
    <w:uiPriority w:val="99"/>
    <w:semiHidden/>
    <w:unhideWhenUsed/>
    <w:rsid w:val="00D06DEC"/>
    <w:rPr>
      <w:color w:val="800080" w:themeColor="followedHyperlink"/>
      <w:u w:val="single"/>
    </w:rPr>
  </w:style>
  <w:style w:type="paragraph" w:styleId="22">
    <w:name w:val="Body Text 2"/>
    <w:basedOn w:val="a"/>
    <w:link w:val="23"/>
    <w:semiHidden/>
    <w:unhideWhenUsed/>
    <w:rsid w:val="00D06DE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D06DEC"/>
    <w:rPr>
      <w:rFonts w:ascii="Times New Roman" w:eastAsia="Times New Roman" w:hAnsi="Times New Roman" w:cs="Times New Roman"/>
      <w:sz w:val="24"/>
      <w:szCs w:val="24"/>
      <w:lang w:eastAsia="ru-RU"/>
    </w:rPr>
  </w:style>
  <w:style w:type="paragraph" w:styleId="af8">
    <w:name w:val="Balloon Text"/>
    <w:basedOn w:val="a"/>
    <w:link w:val="af9"/>
    <w:semiHidden/>
    <w:unhideWhenUsed/>
    <w:rsid w:val="00D06DEC"/>
    <w:pPr>
      <w:spacing w:after="0" w:line="240" w:lineRule="auto"/>
    </w:pPr>
    <w:rPr>
      <w:rFonts w:ascii="Tahoma" w:eastAsia="Times New Roman" w:hAnsi="Tahoma" w:cs="Times New Roman"/>
      <w:sz w:val="16"/>
      <w:szCs w:val="16"/>
      <w:lang/>
    </w:rPr>
  </w:style>
  <w:style w:type="character" w:customStyle="1" w:styleId="af9">
    <w:name w:val="Текст выноски Знак"/>
    <w:basedOn w:val="a0"/>
    <w:link w:val="af8"/>
    <w:semiHidden/>
    <w:rsid w:val="00D06DEC"/>
    <w:rPr>
      <w:rFonts w:ascii="Tahoma" w:eastAsia="Times New Roman" w:hAnsi="Tahoma" w:cs="Times New Roman"/>
      <w:sz w:val="16"/>
      <w:szCs w:val="16"/>
      <w:lang/>
    </w:rPr>
  </w:style>
  <w:style w:type="paragraph" w:customStyle="1" w:styleId="ConsPlusCell">
    <w:name w:val="ConsPlusCell"/>
    <w:rsid w:val="00D06DEC"/>
    <w:pPr>
      <w:widowControl w:val="0"/>
      <w:autoSpaceDE w:val="0"/>
      <w:autoSpaceDN w:val="0"/>
      <w:adjustRightInd w:val="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178076">
      <w:bodyDiv w:val="1"/>
      <w:marLeft w:val="0"/>
      <w:marRight w:val="0"/>
      <w:marTop w:val="0"/>
      <w:marBottom w:val="0"/>
      <w:divBdr>
        <w:top w:val="none" w:sz="0" w:space="0" w:color="auto"/>
        <w:left w:val="none" w:sz="0" w:space="0" w:color="auto"/>
        <w:bottom w:val="none" w:sz="0" w:space="0" w:color="auto"/>
        <w:right w:val="none" w:sz="0" w:space="0" w:color="auto"/>
      </w:divBdr>
    </w:div>
    <w:div w:id="2267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6103;fld=134;dst=1013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DE5F-F314-49BD-A065-AF37D9E0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14624</Words>
  <Characters>83361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6</cp:revision>
  <cp:lastPrinted>2014-11-06T06:51:00Z</cp:lastPrinted>
  <dcterms:created xsi:type="dcterms:W3CDTF">2014-11-20T00:41:00Z</dcterms:created>
  <dcterms:modified xsi:type="dcterms:W3CDTF">2014-11-21T05:32:00Z</dcterms:modified>
</cp:coreProperties>
</file>